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A4D8F" w14:textId="5FD10C69" w:rsidR="004664D6" w:rsidRDefault="007576EB" w:rsidP="002B6393">
      <w:pPr>
        <w:jc w:val="center"/>
        <w:rPr>
          <w:rFonts w:ascii="Candara" w:hAnsi="Candara"/>
          <w:b/>
          <w:sz w:val="28"/>
          <w:szCs w:val="24"/>
        </w:rPr>
      </w:pPr>
      <w:r>
        <w:rPr>
          <w:rFonts w:ascii="Candara" w:hAnsi="Candara"/>
          <w:b/>
          <w:sz w:val="28"/>
          <w:szCs w:val="24"/>
        </w:rPr>
        <w:t xml:space="preserve">ANALISIS </w:t>
      </w:r>
      <w:r w:rsidR="00AA4134">
        <w:rPr>
          <w:rFonts w:ascii="Candara" w:hAnsi="Candara"/>
          <w:b/>
          <w:sz w:val="28"/>
          <w:szCs w:val="24"/>
        </w:rPr>
        <w:t>PENGARUH</w:t>
      </w:r>
      <w:r w:rsidR="00B228A0">
        <w:rPr>
          <w:rFonts w:ascii="Candara" w:hAnsi="Candara"/>
          <w:b/>
          <w:i/>
          <w:iCs/>
          <w:sz w:val="28"/>
          <w:szCs w:val="24"/>
        </w:rPr>
        <w:t xml:space="preserve"> </w:t>
      </w:r>
      <w:r w:rsidR="00B228A0">
        <w:rPr>
          <w:rFonts w:ascii="Candara" w:hAnsi="Candara"/>
          <w:b/>
          <w:sz w:val="28"/>
          <w:szCs w:val="24"/>
        </w:rPr>
        <w:t>JUMLAH PENDUDUK</w:t>
      </w:r>
      <w:r w:rsidR="004664D6">
        <w:rPr>
          <w:rFonts w:ascii="Candara" w:hAnsi="Candara"/>
          <w:b/>
          <w:sz w:val="28"/>
          <w:szCs w:val="24"/>
        </w:rPr>
        <w:t xml:space="preserve">, </w:t>
      </w:r>
      <w:r w:rsidR="00B228A0">
        <w:rPr>
          <w:rFonts w:ascii="Candara" w:hAnsi="Candara"/>
          <w:b/>
          <w:sz w:val="28"/>
          <w:szCs w:val="24"/>
        </w:rPr>
        <w:t>KETERSEDIAAN PANGAN</w:t>
      </w:r>
      <w:r w:rsidR="004664D6">
        <w:rPr>
          <w:rFonts w:ascii="Candara" w:hAnsi="Candara"/>
          <w:b/>
          <w:sz w:val="28"/>
          <w:szCs w:val="24"/>
        </w:rPr>
        <w:t xml:space="preserve">, </w:t>
      </w:r>
    </w:p>
    <w:p w14:paraId="6615A789" w14:textId="7144FBBC" w:rsidR="00AA4134" w:rsidRDefault="004664D6" w:rsidP="002B6393">
      <w:pPr>
        <w:jc w:val="center"/>
        <w:rPr>
          <w:rFonts w:ascii="Candara" w:hAnsi="Candara"/>
          <w:b/>
          <w:sz w:val="28"/>
          <w:szCs w:val="24"/>
        </w:rPr>
      </w:pPr>
      <w:r>
        <w:rPr>
          <w:rFonts w:ascii="Candara" w:hAnsi="Candara"/>
          <w:b/>
          <w:sz w:val="28"/>
          <w:szCs w:val="24"/>
        </w:rPr>
        <w:t>KONSUMSI PANGAN DAN HARGA PANGAN STRATEGIS</w:t>
      </w:r>
    </w:p>
    <w:p w14:paraId="04348F80" w14:textId="59640925" w:rsidR="00E649E0" w:rsidRDefault="00B228A0" w:rsidP="002B6393">
      <w:pPr>
        <w:jc w:val="center"/>
        <w:rPr>
          <w:rFonts w:ascii="Candara" w:hAnsi="Candara"/>
          <w:b/>
          <w:sz w:val="28"/>
          <w:szCs w:val="24"/>
        </w:rPr>
      </w:pPr>
      <w:r>
        <w:rPr>
          <w:rFonts w:ascii="Candara" w:hAnsi="Candara"/>
          <w:b/>
          <w:sz w:val="28"/>
          <w:szCs w:val="24"/>
        </w:rPr>
        <w:t>TERHADAP INDEKS KETAHANAN PANGAN</w:t>
      </w:r>
    </w:p>
    <w:p w14:paraId="2B67DB22" w14:textId="336571F2" w:rsidR="00AA4134" w:rsidRPr="00B228A0" w:rsidRDefault="00AA4134" w:rsidP="002B6393">
      <w:pPr>
        <w:jc w:val="center"/>
        <w:rPr>
          <w:rFonts w:ascii="Candara" w:hAnsi="Candara"/>
          <w:b/>
          <w:sz w:val="24"/>
          <w:szCs w:val="24"/>
        </w:rPr>
      </w:pPr>
      <w:r>
        <w:rPr>
          <w:rFonts w:ascii="Candara" w:hAnsi="Candara"/>
          <w:b/>
          <w:sz w:val="28"/>
          <w:szCs w:val="24"/>
        </w:rPr>
        <w:t>(Studi Kasus: Provinsi di Indonesia Tahun 2021)</w:t>
      </w:r>
    </w:p>
    <w:p w14:paraId="621E68EC" w14:textId="6CF7A550" w:rsidR="00E649E0" w:rsidRDefault="00E649E0" w:rsidP="002B6393">
      <w:pPr>
        <w:jc w:val="center"/>
        <w:rPr>
          <w:rFonts w:ascii="Candara" w:hAnsi="Candara"/>
          <w:sz w:val="24"/>
          <w:szCs w:val="24"/>
        </w:rPr>
      </w:pPr>
    </w:p>
    <w:p w14:paraId="23751C5F" w14:textId="45978A52" w:rsidR="00E649E0" w:rsidRPr="00A764D0" w:rsidRDefault="00AA4134" w:rsidP="002B6393">
      <w:pPr>
        <w:jc w:val="center"/>
        <w:rPr>
          <w:rFonts w:ascii="Candara" w:hAnsi="Candara"/>
          <w:sz w:val="24"/>
          <w:szCs w:val="24"/>
          <w:vertAlign w:val="superscript"/>
        </w:rPr>
      </w:pPr>
      <w:r>
        <w:rPr>
          <w:rFonts w:ascii="Candara" w:hAnsi="Candara"/>
          <w:sz w:val="24"/>
          <w:szCs w:val="24"/>
        </w:rPr>
        <w:t>Adityan Wisnu Yuda Prasetya</w:t>
      </w:r>
      <w:r w:rsidR="00A764D0">
        <w:rPr>
          <w:rFonts w:ascii="Candara" w:hAnsi="Candara"/>
          <w:sz w:val="24"/>
          <w:szCs w:val="24"/>
          <w:vertAlign w:val="superscript"/>
        </w:rPr>
        <w:t>1,2</w:t>
      </w:r>
    </w:p>
    <w:p w14:paraId="420656E8" w14:textId="5ECE2534" w:rsidR="003D7C1A" w:rsidRPr="00E649E0" w:rsidRDefault="00E649E0" w:rsidP="002B6393">
      <w:pPr>
        <w:jc w:val="center"/>
        <w:rPr>
          <w:rFonts w:ascii="Candara" w:hAnsi="Candara"/>
          <w:sz w:val="24"/>
          <w:szCs w:val="24"/>
        </w:rPr>
      </w:pPr>
      <w:r w:rsidRPr="00E649E0">
        <w:rPr>
          <w:rFonts w:ascii="Candara" w:hAnsi="Candara"/>
          <w:sz w:val="24"/>
          <w:szCs w:val="24"/>
        </w:rPr>
        <w:t xml:space="preserve"> </w:t>
      </w:r>
    </w:p>
    <w:p w14:paraId="49C873B1" w14:textId="4C13C87B" w:rsidR="00BC00DB" w:rsidRPr="00A764D0" w:rsidRDefault="00A764D0" w:rsidP="002B6393">
      <w:pPr>
        <w:jc w:val="center"/>
        <w:rPr>
          <w:rFonts w:ascii="Candara" w:hAnsi="Candara"/>
          <w:sz w:val="24"/>
          <w:szCs w:val="24"/>
        </w:rPr>
      </w:pPr>
      <w:r>
        <w:rPr>
          <w:rFonts w:ascii="Candara" w:hAnsi="Candara"/>
          <w:sz w:val="24"/>
          <w:szCs w:val="24"/>
          <w:vertAlign w:val="superscript"/>
        </w:rPr>
        <w:t>1</w:t>
      </w:r>
      <w:r w:rsidR="00AA4134">
        <w:rPr>
          <w:rFonts w:ascii="Candara" w:hAnsi="Candara"/>
          <w:sz w:val="24"/>
          <w:szCs w:val="24"/>
        </w:rPr>
        <w:t>DIREKTORAT KEUANGAN ANGKATAN DARAT</w:t>
      </w:r>
      <w:r>
        <w:rPr>
          <w:rFonts w:ascii="Candara" w:hAnsi="Candara"/>
          <w:sz w:val="24"/>
          <w:szCs w:val="24"/>
        </w:rPr>
        <w:t xml:space="preserve">, </w:t>
      </w:r>
      <w:r>
        <w:rPr>
          <w:rFonts w:ascii="Candara" w:hAnsi="Candara"/>
          <w:sz w:val="24"/>
          <w:szCs w:val="24"/>
          <w:vertAlign w:val="superscript"/>
        </w:rPr>
        <w:t>2</w:t>
      </w:r>
      <w:r>
        <w:rPr>
          <w:rFonts w:ascii="Candara" w:hAnsi="Candara"/>
          <w:sz w:val="24"/>
          <w:szCs w:val="24"/>
        </w:rPr>
        <w:t>POLITEKNIK ANGKATAN DARAT</w:t>
      </w:r>
    </w:p>
    <w:p w14:paraId="1DD55EA6" w14:textId="37AAD068" w:rsidR="00E649E0" w:rsidRPr="00E649E0" w:rsidRDefault="00000000" w:rsidP="002B6393">
      <w:pPr>
        <w:jc w:val="center"/>
        <w:rPr>
          <w:rFonts w:ascii="Candara" w:hAnsi="Candara"/>
          <w:sz w:val="24"/>
          <w:szCs w:val="24"/>
        </w:rPr>
      </w:pPr>
      <w:hyperlink r:id="rId8" w:history="1">
        <w:r w:rsidR="00AA4134" w:rsidRPr="009B0E2A">
          <w:rPr>
            <w:rStyle w:val="Hyperlink"/>
            <w:rFonts w:ascii="Candara" w:hAnsi="Candara"/>
            <w:sz w:val="24"/>
            <w:szCs w:val="24"/>
          </w:rPr>
          <w:t>adityan.wisnu@gmail.com</w:t>
        </w:r>
      </w:hyperlink>
    </w:p>
    <w:p w14:paraId="50D55E6B" w14:textId="77777777" w:rsidR="0032522C" w:rsidRPr="00E649E0" w:rsidRDefault="0032522C" w:rsidP="002B6393">
      <w:pPr>
        <w:rPr>
          <w:rFonts w:ascii="Candara" w:hAnsi="Candara"/>
          <w:sz w:val="24"/>
          <w:szCs w:val="24"/>
        </w:rPr>
      </w:pPr>
    </w:p>
    <w:p w14:paraId="15B1ACF4" w14:textId="16745142" w:rsidR="00DD4EEA" w:rsidRPr="005D6FA1" w:rsidRDefault="00F16914" w:rsidP="00DF2BEA">
      <w:pPr>
        <w:spacing w:after="120"/>
        <w:rPr>
          <w:rFonts w:ascii="Candara" w:hAnsi="Candara"/>
        </w:rPr>
      </w:pPr>
      <w:r w:rsidRPr="005D6FA1">
        <w:rPr>
          <w:rFonts w:ascii="Candara" w:hAnsi="Candara"/>
          <w:b/>
        </w:rPr>
        <w:t>Abstrak</w:t>
      </w:r>
      <w:r w:rsidR="00A5394D" w:rsidRPr="005D6FA1">
        <w:rPr>
          <w:rFonts w:ascii="Candara" w:hAnsi="Candara"/>
          <w:b/>
        </w:rPr>
        <w:t xml:space="preserve"> </w:t>
      </w:r>
      <w:r w:rsidR="00DD4EEA" w:rsidRPr="005D6FA1">
        <w:rPr>
          <w:rFonts w:ascii="Candara" w:hAnsi="Candara"/>
          <w:b/>
        </w:rPr>
        <w:t>–</w:t>
      </w:r>
      <w:r w:rsidR="00E649E0" w:rsidRPr="005D6FA1">
        <w:rPr>
          <w:rFonts w:ascii="Candara" w:hAnsi="Candara"/>
          <w:b/>
        </w:rPr>
        <w:t xml:space="preserve"> </w:t>
      </w:r>
      <w:r w:rsidR="00A5394D" w:rsidRPr="005D6FA1">
        <w:rPr>
          <w:rFonts w:ascii="Candara" w:hAnsi="Candara"/>
          <w:bCs/>
        </w:rPr>
        <w:t xml:space="preserve">Indonesia </w:t>
      </w:r>
      <w:r w:rsidR="00DF2BEA" w:rsidRPr="005D6FA1">
        <w:rPr>
          <w:rFonts w:ascii="Candara" w:hAnsi="Candara"/>
          <w:bCs/>
        </w:rPr>
        <w:t xml:space="preserve">adalah salah satu Negara Agraris penghasil beras terbanyak di dunia. Namun, pada tahun 2021 sebagian besar wilayah Indonesia terdapmpak pandemin </w:t>
      </w:r>
      <w:r w:rsidR="00DF2BEA" w:rsidRPr="005D6FA1">
        <w:rPr>
          <w:rFonts w:ascii="Candara" w:hAnsi="Candara"/>
          <w:bCs/>
          <w:i/>
          <w:iCs/>
        </w:rPr>
        <w:t xml:space="preserve">Covid-19. </w:t>
      </w:r>
      <w:r w:rsidR="00DF2BEA" w:rsidRPr="005D6FA1">
        <w:rPr>
          <w:rFonts w:ascii="Candara" w:hAnsi="Candara"/>
          <w:bCs/>
        </w:rPr>
        <w:t xml:space="preserve">Hal ini telah mempengaruhi Indeks Ketahanan Pangan (IKP) dari 34 Provinsi di Indonesia. Perubahan IKP tersebut dipengaruhi oleh beberapa faktor diantaranya jumlah penduduk, ketersediaan pangan, konsumsi pangan dan harga pangan strategis. Dalam penelitian ini akan dibahas pengaruh faktor tersebut terhadap IKP baik secara parsial maupun simultan. Untuk mencapai tujuan tersebut, akan dilakukan analisis uji statistik yang terdiri dari uji regresi, uji validitas dan reliabilitas serta uji parsial dan uji simultan. Hasil dalam penelitian ini diperoleh persamaan regresi </w:t>
      </w:r>
      <m:oMath>
        <m:r>
          <w:rPr>
            <w:rFonts w:ascii="Cambria Math" w:hAnsi="Cambria Math"/>
          </w:rPr>
          <m:t>Y=81,9126+9,963</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+0,002</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+0,3</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-0,003</m:t>
        </m:r>
        <m:sSub>
          <m:sSubPr>
            <m:ctrlPr>
              <w:rPr>
                <w:rFonts w:ascii="Cambria Math" w:hAnsi="Cambria Math"/>
                <w:i/>
              </w:rPr>
            </m:ctrlPr>
          </m:sSubPr>
          <m:e>
            <m:r>
              <w:rPr>
                <w:rFonts w:ascii="Cambria Math" w:hAnsi="Cambria Math"/>
              </w:rPr>
              <m:t>X</m:t>
            </m:r>
          </m:e>
          <m:sub>
            <m:r>
              <w:rPr>
                <w:rFonts w:ascii="Cambria Math" w:hAnsi="Cambria Math"/>
              </w:rPr>
              <m:t>4</m:t>
            </m:r>
          </m:sub>
        </m:sSub>
      </m:oMath>
      <w:r w:rsidR="00DF2BEA" w:rsidRPr="005D6FA1">
        <w:rPr>
          <w:rFonts w:ascii="Candara" w:eastAsiaTheme="minorEastAsia" w:hAnsi="Candara"/>
        </w:rPr>
        <w:t xml:space="preserve"> yang telah memenuhi uji asumsi klasik. Selain itu, penelitian menunjukkan bahwa  instrumen yang digunakan valid dan reliabel. Hasil lain menunjukkan bahwa </w:t>
      </w:r>
      <w:r w:rsidR="00DF2BEA" w:rsidRPr="005D6FA1">
        <w:rPr>
          <w:rFonts w:ascii="Candara" w:hAnsi="Candara"/>
          <w:bCs/>
        </w:rPr>
        <w:t xml:space="preserve">jumlah penduduk, ketersediaan pangan, konsumsi pangan dan harga pangan strategis berpengaruh terhadap IKP baik secara parsial maupun simultan. </w:t>
      </w:r>
    </w:p>
    <w:p w14:paraId="2E567B5F" w14:textId="0F5EB36A" w:rsidR="00E66BE9" w:rsidRPr="005D6FA1" w:rsidRDefault="00E649E0" w:rsidP="002B6393">
      <w:pPr>
        <w:spacing w:after="120"/>
        <w:rPr>
          <w:rFonts w:ascii="Candara" w:hAnsi="Candara"/>
        </w:rPr>
      </w:pPr>
      <w:r w:rsidRPr="005D6FA1">
        <w:rPr>
          <w:rFonts w:ascii="Candara" w:hAnsi="Candara"/>
          <w:b/>
        </w:rPr>
        <w:t>Kata K</w:t>
      </w:r>
      <w:r w:rsidR="00F16914" w:rsidRPr="005D6FA1">
        <w:rPr>
          <w:rFonts w:ascii="Candara" w:hAnsi="Candara"/>
          <w:b/>
        </w:rPr>
        <w:t>unci:</w:t>
      </w:r>
      <w:r w:rsidR="00961E20" w:rsidRPr="005D6FA1">
        <w:rPr>
          <w:rFonts w:ascii="Candara" w:hAnsi="Candara"/>
        </w:rPr>
        <w:t xml:space="preserve"> </w:t>
      </w:r>
      <w:r w:rsidR="00DF2BEA" w:rsidRPr="005D6FA1">
        <w:rPr>
          <w:rFonts w:ascii="Candara" w:hAnsi="Candara"/>
        </w:rPr>
        <w:t xml:space="preserve">Ketahanan Nasional, Ketahanan Pangan, </w:t>
      </w:r>
      <w:r w:rsidR="005D6FA1" w:rsidRPr="005D6FA1">
        <w:rPr>
          <w:rFonts w:ascii="Candara" w:hAnsi="Candara"/>
        </w:rPr>
        <w:t>Jumlah Penduduk, Ketersediaan Pangan, Konsumsi Pangan, Harga Pangan Strategis, Indeks Ketahanan Pangan</w:t>
      </w:r>
    </w:p>
    <w:p w14:paraId="0B752C82" w14:textId="77777777" w:rsidR="00D21281" w:rsidRPr="005D6FA1" w:rsidRDefault="00D21281" w:rsidP="002B6393">
      <w:pPr>
        <w:ind w:left="1276" w:hanging="1276"/>
        <w:jc w:val="left"/>
        <w:rPr>
          <w:rFonts w:ascii="Candara" w:hAnsi="Candara"/>
          <w:b/>
          <w:i/>
        </w:rPr>
      </w:pPr>
    </w:p>
    <w:p w14:paraId="6DA4A215" w14:textId="1CA3A79E" w:rsidR="005D6FA1" w:rsidRPr="005D6FA1" w:rsidRDefault="00D21281" w:rsidP="005D6FA1">
      <w:pPr>
        <w:spacing w:after="120"/>
        <w:rPr>
          <w:rFonts w:ascii="Candara" w:hAnsi="Candara"/>
          <w:i/>
        </w:rPr>
      </w:pPr>
      <w:r w:rsidRPr="005D6FA1">
        <w:rPr>
          <w:rFonts w:ascii="Candara" w:hAnsi="Candara"/>
          <w:b/>
          <w:i/>
        </w:rPr>
        <w:t>Abstract</w:t>
      </w:r>
      <w:r w:rsidR="00B044ED" w:rsidRPr="005D6FA1">
        <w:rPr>
          <w:rFonts w:ascii="Candara" w:hAnsi="Candara"/>
          <w:b/>
          <w:i/>
        </w:rPr>
        <w:t xml:space="preserve"> (</w:t>
      </w:r>
      <w:r w:rsidR="00DC74AF" w:rsidRPr="005D6FA1">
        <w:rPr>
          <w:rFonts w:ascii="Candara" w:hAnsi="Candara"/>
          <w:b/>
          <w:i/>
        </w:rPr>
        <w:t>English</w:t>
      </w:r>
      <w:r w:rsidR="00B044ED" w:rsidRPr="005D6FA1">
        <w:rPr>
          <w:rFonts w:ascii="Candara" w:hAnsi="Candara"/>
          <w:b/>
          <w:i/>
        </w:rPr>
        <w:t>)</w:t>
      </w:r>
      <w:r w:rsidRPr="005D6FA1">
        <w:rPr>
          <w:rFonts w:ascii="Candara" w:hAnsi="Candara"/>
          <w:b/>
          <w:i/>
        </w:rPr>
        <w:t xml:space="preserve"> </w:t>
      </w:r>
      <w:r w:rsidR="00EB06AA" w:rsidRPr="005D6FA1">
        <w:rPr>
          <w:rFonts w:ascii="Candara" w:hAnsi="Candara"/>
          <w:i/>
        </w:rPr>
        <w:t>–</w:t>
      </w:r>
      <w:r w:rsidRPr="005D6FA1">
        <w:rPr>
          <w:rFonts w:ascii="Candara" w:hAnsi="Candara"/>
          <w:i/>
        </w:rPr>
        <w:t xml:space="preserve"> </w:t>
      </w:r>
      <w:r w:rsidR="005D6FA1" w:rsidRPr="005D6FA1">
        <w:rPr>
          <w:rFonts w:ascii="Candara" w:hAnsi="Candara"/>
          <w:i/>
        </w:rPr>
        <w:t xml:space="preserve">Indonesia is one of the most rice-producing agricultural countries in the world. However, in 2021 most parts of Indonesia were affected by the Covid-19 pandemic. This has affected the Food Security Index (FSI) of 34 provinces in Indonesia. The change in FSI is influenced by several factors including population, food availability, food consumption and strategic food prices. This study will discuss the influence of these factors on the FSI both partially and simultaneously. To achieve this goal, a statistical test analysis will be carried out consisting of regression tests, validity and reliability tests and partial and simultaneous tests. The results in this study obtained a regression equation </w:t>
      </w:r>
      <m:oMath>
        <m:r>
          <w:rPr>
            <w:rFonts w:ascii="Cambria Math" w:hAnsi="Cambria Math"/>
          </w:rPr>
          <m:t>=81,9126+9,963</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+0,002</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+0,3</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-0,003</m:t>
        </m:r>
        <m:sSub>
          <m:sSubPr>
            <m:ctrlPr>
              <w:rPr>
                <w:rFonts w:ascii="Cambria Math" w:hAnsi="Cambria Math"/>
                <w:i/>
              </w:rPr>
            </m:ctrlPr>
          </m:sSubPr>
          <m:e>
            <m:r>
              <w:rPr>
                <w:rFonts w:ascii="Cambria Math" w:hAnsi="Cambria Math"/>
              </w:rPr>
              <m:t>X</m:t>
            </m:r>
          </m:e>
          <m:sub>
            <m:r>
              <w:rPr>
                <w:rFonts w:ascii="Cambria Math" w:hAnsi="Cambria Math"/>
              </w:rPr>
              <m:t>4</m:t>
            </m:r>
          </m:sub>
        </m:sSub>
      </m:oMath>
      <w:r w:rsidR="005D6FA1" w:rsidRPr="005D6FA1">
        <w:rPr>
          <w:rFonts w:ascii="Candara" w:eastAsiaTheme="minorEastAsia" w:hAnsi="Candara"/>
          <w:i/>
        </w:rPr>
        <w:t xml:space="preserve"> </w:t>
      </w:r>
      <w:r w:rsidR="005D6FA1" w:rsidRPr="005D6FA1">
        <w:rPr>
          <w:rFonts w:ascii="Candara" w:hAnsi="Candara"/>
          <w:i/>
        </w:rPr>
        <w:t xml:space="preserve">which has met the classical assumption test. In addition, the study shows that the instruments used are valid and reliable. Other results show that population, food availability, food consumption and strategic food prices affect IKP both partially and simultaneously. </w:t>
      </w:r>
    </w:p>
    <w:p w14:paraId="2786A714" w14:textId="1F4EBC29" w:rsidR="00384945" w:rsidRPr="005D6FA1" w:rsidRDefault="00EB06AA" w:rsidP="00384945">
      <w:pPr>
        <w:spacing w:after="120"/>
        <w:rPr>
          <w:rFonts w:ascii="Candara" w:hAnsi="Candara"/>
          <w:i/>
        </w:rPr>
      </w:pPr>
      <w:r w:rsidRPr="005D6FA1">
        <w:rPr>
          <w:rFonts w:ascii="Candara" w:hAnsi="Candara"/>
          <w:b/>
          <w:i/>
        </w:rPr>
        <w:t>Keywords:</w:t>
      </w:r>
      <w:r w:rsidRPr="005D6FA1">
        <w:rPr>
          <w:rFonts w:ascii="Candara" w:hAnsi="Candara"/>
          <w:i/>
        </w:rPr>
        <w:t xml:space="preserve"> </w:t>
      </w:r>
      <w:r w:rsidR="005D6FA1" w:rsidRPr="005D6FA1">
        <w:rPr>
          <w:rFonts w:ascii="Candara" w:hAnsi="Candara"/>
          <w:i/>
        </w:rPr>
        <w:t>National Resilience, Food Security, Population, Food Availability, Food Consumption, Strategic Food Prices, Food Security Index</w:t>
      </w:r>
    </w:p>
    <w:p w14:paraId="3DFFCB5B" w14:textId="77777777" w:rsidR="00384945" w:rsidRDefault="00384945" w:rsidP="00384945">
      <w:pPr>
        <w:rPr>
          <w:rFonts w:ascii="Candara" w:hAnsi="Candara"/>
          <w:b/>
          <w:sz w:val="24"/>
          <w:szCs w:val="24"/>
        </w:rPr>
      </w:pPr>
    </w:p>
    <w:p w14:paraId="5BAF71D2" w14:textId="469ADC3C" w:rsidR="00384945" w:rsidRDefault="00384945" w:rsidP="00384945">
      <w:pPr>
        <w:rPr>
          <w:rFonts w:ascii="Candara" w:hAnsi="Candara"/>
          <w:b/>
          <w:sz w:val="24"/>
          <w:szCs w:val="24"/>
        </w:rPr>
        <w:sectPr w:rsidR="00384945" w:rsidSect="007B62B5">
          <w:footerReference w:type="even" r:id="rId9"/>
          <w:footerReference w:type="default" r:id="rId10"/>
          <w:pgSz w:w="11907" w:h="16840" w:code="9"/>
          <w:pgMar w:top="1699" w:right="1138" w:bottom="1138" w:left="1699" w:header="562" w:footer="288" w:gutter="0"/>
          <w:pgNumType w:start="1"/>
          <w:cols w:space="720"/>
          <w:docGrid w:linePitch="360"/>
        </w:sectPr>
      </w:pPr>
    </w:p>
    <w:p w14:paraId="4E76B07D" w14:textId="0829B739" w:rsidR="00F16914" w:rsidRPr="005D14E4" w:rsidRDefault="00801E4D" w:rsidP="00810480">
      <w:pPr>
        <w:spacing w:line="360" w:lineRule="auto"/>
        <w:rPr>
          <w:rFonts w:ascii="Candara" w:hAnsi="Candara"/>
          <w:b/>
          <w:sz w:val="24"/>
          <w:szCs w:val="24"/>
        </w:rPr>
      </w:pPr>
      <w:r w:rsidRPr="005D14E4">
        <w:rPr>
          <w:rFonts w:ascii="Candara" w:hAnsi="Candara"/>
          <w:b/>
          <w:sz w:val="24"/>
          <w:szCs w:val="24"/>
        </w:rPr>
        <w:t>Pendahuluan</w:t>
      </w:r>
    </w:p>
    <w:p w14:paraId="58291396" w14:textId="4EB85228" w:rsidR="00706A84" w:rsidRDefault="00E94FE6" w:rsidP="00810480">
      <w:pPr>
        <w:spacing w:line="360" w:lineRule="auto"/>
        <w:ind w:firstLine="284"/>
        <w:rPr>
          <w:rStyle w:val="tlid-translation"/>
          <w:rFonts w:ascii="Candara" w:hAnsi="Candara"/>
          <w:sz w:val="24"/>
          <w:szCs w:val="24"/>
        </w:rPr>
      </w:pPr>
      <w:r>
        <w:rPr>
          <w:rStyle w:val="tlid-translation"/>
          <w:rFonts w:ascii="Candara" w:hAnsi="Candara"/>
          <w:sz w:val="24"/>
          <w:szCs w:val="24"/>
        </w:rPr>
        <w:t xml:space="preserve">Ketahanan Nasional  merupakan suatu kondisi dinamis Bangsa Indonesia yang mengintegrasikan seluruh aspek kehidupan nasional. Konsep Ketahanan </w:t>
      </w:r>
      <w:r>
        <w:rPr>
          <w:rStyle w:val="tlid-translation"/>
          <w:rFonts w:ascii="Candara" w:hAnsi="Candara"/>
          <w:sz w:val="24"/>
          <w:szCs w:val="24"/>
        </w:rPr>
        <w:t xml:space="preserve">Nasional tercipta atas dasar Landasan Idiil (Pancasila), Konstitusional (UUD 1945) dan Visional (Wawasan Nusantara). Atas landasan tersebut, fungsi Ketahanan Nasional sebagai penangkal Ancaman, </w:t>
      </w:r>
      <w:r>
        <w:rPr>
          <w:rStyle w:val="tlid-translation"/>
          <w:rFonts w:ascii="Candara" w:hAnsi="Candara"/>
          <w:sz w:val="24"/>
          <w:szCs w:val="24"/>
        </w:rPr>
        <w:lastRenderedPageBreak/>
        <w:t>Gangguan, Hambatan dan Tantangan (AGHT)</w:t>
      </w:r>
      <w:r w:rsidR="00922A6F">
        <w:rPr>
          <w:rStyle w:val="tlid-translation"/>
          <w:rFonts w:ascii="Candara" w:hAnsi="Candara"/>
          <w:sz w:val="24"/>
          <w:szCs w:val="24"/>
        </w:rPr>
        <w:t xml:space="preserve">; pengarah potensi kekuatan dan penyatu pola pikir dapat diwujudkan. Perwujudan tersebut dapat direalisasikan melalui aspek Ideologi, Politik, Ekonomi, Sosial – Budaya, Pertahanan – Keamanan, Geografi, Demografi dan Kondisi Sosial atau yang dikenal dengan istilah Astagatra </w:t>
      </w:r>
      <w:sdt>
        <w:sdtPr>
          <w:rPr>
            <w:rStyle w:val="tlid-translation"/>
            <w:rFonts w:ascii="Candara" w:hAnsi="Candara"/>
            <w:sz w:val="24"/>
            <w:szCs w:val="24"/>
          </w:rPr>
          <w:id w:val="892771872"/>
          <w:citation/>
        </w:sdtPr>
        <w:sdtContent>
          <w:r w:rsidR="00922A6F">
            <w:rPr>
              <w:rStyle w:val="tlid-translation"/>
              <w:rFonts w:ascii="Candara" w:hAnsi="Candara"/>
              <w:sz w:val="24"/>
              <w:szCs w:val="24"/>
            </w:rPr>
            <w:fldChar w:fldCharType="begin"/>
          </w:r>
          <w:r w:rsidR="00922A6F">
            <w:rPr>
              <w:rStyle w:val="tlid-translation"/>
              <w:rFonts w:ascii="Candara" w:hAnsi="Candara"/>
              <w:sz w:val="24"/>
              <w:szCs w:val="24"/>
            </w:rPr>
            <w:instrText xml:space="preserve"> CITATION Saf22 \l 1033 </w:instrText>
          </w:r>
          <w:r w:rsidR="00922A6F">
            <w:rPr>
              <w:rStyle w:val="tlid-translation"/>
              <w:rFonts w:ascii="Candara" w:hAnsi="Candara"/>
              <w:sz w:val="24"/>
              <w:szCs w:val="24"/>
            </w:rPr>
            <w:fldChar w:fldCharType="separate"/>
          </w:r>
          <w:r w:rsidR="00922A6F" w:rsidRPr="00922A6F">
            <w:rPr>
              <w:rFonts w:ascii="Candara" w:hAnsi="Candara"/>
              <w:noProof/>
              <w:sz w:val="24"/>
              <w:szCs w:val="24"/>
            </w:rPr>
            <w:t>(Safaruddin, 2022)</w:t>
          </w:r>
          <w:r w:rsidR="00922A6F">
            <w:rPr>
              <w:rStyle w:val="tlid-translation"/>
              <w:rFonts w:ascii="Candara" w:hAnsi="Candara"/>
              <w:sz w:val="24"/>
              <w:szCs w:val="24"/>
            </w:rPr>
            <w:fldChar w:fldCharType="end"/>
          </w:r>
        </w:sdtContent>
      </w:sdt>
      <w:r w:rsidR="00922A6F">
        <w:rPr>
          <w:rStyle w:val="tlid-translation"/>
          <w:rFonts w:ascii="Candara" w:hAnsi="Candara"/>
          <w:sz w:val="24"/>
          <w:szCs w:val="24"/>
        </w:rPr>
        <w:t>.</w:t>
      </w:r>
    </w:p>
    <w:p w14:paraId="505F7000" w14:textId="76266C19" w:rsidR="00922A6F" w:rsidRDefault="00922A6F" w:rsidP="00810480">
      <w:pPr>
        <w:spacing w:line="360" w:lineRule="auto"/>
        <w:ind w:firstLine="284"/>
        <w:rPr>
          <w:rStyle w:val="tlid-translation"/>
          <w:rFonts w:ascii="Candara" w:hAnsi="Candara"/>
          <w:sz w:val="24"/>
          <w:szCs w:val="24"/>
        </w:rPr>
      </w:pPr>
      <w:r>
        <w:rPr>
          <w:rStyle w:val="tlid-translation"/>
          <w:rFonts w:ascii="Candara" w:hAnsi="Candara"/>
          <w:sz w:val="24"/>
          <w:szCs w:val="24"/>
        </w:rPr>
        <w:t>Ketahanan Pangan adalah salah satu aspek yang termuat pada Gatra Kondisi Sosial</w:t>
      </w:r>
      <w:r w:rsidR="00D87356">
        <w:rPr>
          <w:rStyle w:val="tlid-translation"/>
          <w:rFonts w:ascii="Candara" w:hAnsi="Candara"/>
          <w:sz w:val="24"/>
          <w:szCs w:val="24"/>
        </w:rPr>
        <w:t>. Pangan merupakan kebutuhan dasar bagi setiap insani yang wajib dipenuhi. Pangan memiliki peran yang sangat penting bagi keberlangsungan kehidupan suatu bangsa. Berbagai upaya tentunya akan dilakukan pemerintah untuk meningkatkan ketahanan pangan Bangsa Indonesia. Dalam penggunaan Anggaran Pendapatan dan Belanja Negara (APBN) Tahun 2022, pemerintah memfokuskan penggunaan dana terhadap aspek:</w:t>
      </w:r>
    </w:p>
    <w:p w14:paraId="19A7D809" w14:textId="1F1B0774" w:rsidR="00D87356" w:rsidRDefault="00D87356" w:rsidP="00810480">
      <w:pPr>
        <w:pStyle w:val="ListParagraph"/>
        <w:numPr>
          <w:ilvl w:val="0"/>
          <w:numId w:val="50"/>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Peningkatan keterjangkauan dan kecukupan pangan yang beragam, berkualitas, bergizi dan aman.</w:t>
      </w:r>
    </w:p>
    <w:p w14:paraId="291639BC" w14:textId="2B2D706D" w:rsidR="00D87356" w:rsidRDefault="00D87356" w:rsidP="00810480">
      <w:pPr>
        <w:pStyle w:val="ListParagraph"/>
        <w:numPr>
          <w:ilvl w:val="0"/>
          <w:numId w:val="50"/>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Peningkatan produktivitas pendapatan petani dan nelayan.</w:t>
      </w:r>
    </w:p>
    <w:p w14:paraId="3C8A2C06" w14:textId="765E6C09" w:rsidR="00D87356" w:rsidRDefault="00D87356" w:rsidP="00810480">
      <w:pPr>
        <w:pStyle w:val="ListParagraph"/>
        <w:numPr>
          <w:ilvl w:val="0"/>
          <w:numId w:val="50"/>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Diversifikasi pangan dan kualitas gizi.</w:t>
      </w:r>
    </w:p>
    <w:p w14:paraId="49648066" w14:textId="5B50CEC9" w:rsidR="00D87356" w:rsidRDefault="00D87356" w:rsidP="00810480">
      <w:pPr>
        <w:pStyle w:val="ListParagraph"/>
        <w:numPr>
          <w:ilvl w:val="0"/>
          <w:numId w:val="50"/>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Perbaikan iklim usaha dan daya saing.</w:t>
      </w:r>
    </w:p>
    <w:p w14:paraId="6B3DB042" w14:textId="7A466648" w:rsidR="00D87356" w:rsidRDefault="00D87356" w:rsidP="00810480">
      <w:pPr>
        <w:pStyle w:val="ListParagraph"/>
        <w:numPr>
          <w:ilvl w:val="0"/>
          <w:numId w:val="50"/>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Penguatan sistem pangan berkelanjutan</w:t>
      </w:r>
      <w:r w:rsidR="005D6FA1">
        <w:rPr>
          <w:rStyle w:val="tlid-translation"/>
          <w:rFonts w:ascii="Candara" w:hAnsi="Candara"/>
          <w:sz w:val="24"/>
          <w:szCs w:val="24"/>
        </w:rPr>
        <w:t xml:space="preserve"> </w:t>
      </w:r>
      <w:sdt>
        <w:sdtPr>
          <w:rPr>
            <w:rStyle w:val="tlid-translation"/>
            <w:rFonts w:ascii="Candara" w:hAnsi="Candara"/>
            <w:sz w:val="24"/>
            <w:szCs w:val="24"/>
          </w:rPr>
          <w:id w:val="-1357809093"/>
          <w:citation/>
        </w:sdtPr>
        <w:sdtContent>
          <w:r w:rsidR="00297C8C">
            <w:rPr>
              <w:rStyle w:val="tlid-translation"/>
              <w:rFonts w:ascii="Candara" w:hAnsi="Candara"/>
              <w:sz w:val="24"/>
              <w:szCs w:val="24"/>
            </w:rPr>
            <w:fldChar w:fldCharType="begin"/>
          </w:r>
          <w:r w:rsidR="00297C8C">
            <w:rPr>
              <w:rStyle w:val="tlid-translation"/>
              <w:rFonts w:ascii="Candara" w:hAnsi="Candara"/>
              <w:sz w:val="24"/>
              <w:szCs w:val="24"/>
            </w:rPr>
            <w:instrText xml:space="preserve"> CITATION Str21 \l 1033 </w:instrText>
          </w:r>
          <w:r w:rsidR="00297C8C">
            <w:rPr>
              <w:rStyle w:val="tlid-translation"/>
              <w:rFonts w:ascii="Candara" w:hAnsi="Candara"/>
              <w:sz w:val="24"/>
              <w:szCs w:val="24"/>
            </w:rPr>
            <w:fldChar w:fldCharType="separate"/>
          </w:r>
          <w:r w:rsidR="00297C8C" w:rsidRPr="00297C8C">
            <w:rPr>
              <w:rFonts w:ascii="Candara" w:hAnsi="Candara"/>
              <w:noProof/>
              <w:sz w:val="24"/>
              <w:szCs w:val="24"/>
            </w:rPr>
            <w:t xml:space="preserve">(Kementerian </w:t>
          </w:r>
          <w:r w:rsidR="00297C8C" w:rsidRPr="00297C8C">
            <w:rPr>
              <w:rFonts w:ascii="Candara" w:hAnsi="Candara"/>
              <w:noProof/>
              <w:sz w:val="24"/>
              <w:szCs w:val="24"/>
            </w:rPr>
            <w:t>Koordinator Bidang Perekonomian RI, 2021)</w:t>
          </w:r>
          <w:r w:rsidR="00297C8C">
            <w:rPr>
              <w:rStyle w:val="tlid-translation"/>
              <w:rFonts w:ascii="Candara" w:hAnsi="Candara"/>
              <w:sz w:val="24"/>
              <w:szCs w:val="24"/>
            </w:rPr>
            <w:fldChar w:fldCharType="end"/>
          </w:r>
        </w:sdtContent>
      </w:sdt>
      <w:r w:rsidR="00297C8C">
        <w:rPr>
          <w:rStyle w:val="tlid-translation"/>
          <w:rFonts w:ascii="Candara" w:hAnsi="Candara"/>
          <w:sz w:val="24"/>
          <w:szCs w:val="24"/>
        </w:rPr>
        <w:t>.</w:t>
      </w:r>
    </w:p>
    <w:p w14:paraId="7898E33D" w14:textId="66E3D1A8" w:rsidR="00297C8C" w:rsidRDefault="00297C8C" w:rsidP="00810480">
      <w:pPr>
        <w:spacing w:line="360" w:lineRule="auto"/>
        <w:ind w:firstLine="284"/>
        <w:rPr>
          <w:rStyle w:val="tlid-translation"/>
          <w:rFonts w:ascii="Candara" w:hAnsi="Candara"/>
          <w:sz w:val="24"/>
          <w:szCs w:val="24"/>
        </w:rPr>
      </w:pPr>
      <w:r>
        <w:rPr>
          <w:rStyle w:val="tlid-translation"/>
          <w:rFonts w:ascii="Candara" w:hAnsi="Candara"/>
          <w:sz w:val="24"/>
          <w:szCs w:val="24"/>
        </w:rPr>
        <w:t xml:space="preserve">Dalam upaya peningkatan ketahanan pangan, terdapat berbagai </w:t>
      </w:r>
      <w:r w:rsidR="000440A8">
        <w:rPr>
          <w:rStyle w:val="tlid-translation"/>
          <w:rFonts w:ascii="Candara" w:hAnsi="Candara"/>
          <w:sz w:val="24"/>
          <w:szCs w:val="24"/>
        </w:rPr>
        <w:t>permasalahan</w:t>
      </w:r>
      <w:r>
        <w:rPr>
          <w:rStyle w:val="tlid-translation"/>
          <w:rFonts w:ascii="Candara" w:hAnsi="Candara"/>
          <w:sz w:val="24"/>
          <w:szCs w:val="24"/>
        </w:rPr>
        <w:t xml:space="preserve"> yang sangat kompleks di tengah kondisi pandemi </w:t>
      </w:r>
      <w:r>
        <w:rPr>
          <w:rStyle w:val="tlid-translation"/>
          <w:rFonts w:ascii="Candara" w:hAnsi="Candara"/>
          <w:i/>
          <w:iCs/>
          <w:sz w:val="24"/>
          <w:szCs w:val="24"/>
        </w:rPr>
        <w:t>Covid-19</w:t>
      </w:r>
      <w:r w:rsidR="000440A8">
        <w:rPr>
          <w:rStyle w:val="tlid-translation"/>
          <w:rFonts w:ascii="Candara" w:hAnsi="Candara"/>
          <w:i/>
          <w:iCs/>
          <w:sz w:val="24"/>
          <w:szCs w:val="24"/>
        </w:rPr>
        <w:t xml:space="preserve">, </w:t>
      </w:r>
      <w:r w:rsidR="000440A8">
        <w:rPr>
          <w:rStyle w:val="tlid-translation"/>
          <w:rFonts w:ascii="Candara" w:hAnsi="Candara"/>
          <w:sz w:val="24"/>
          <w:szCs w:val="24"/>
        </w:rPr>
        <w:t>diantaranya:</w:t>
      </w:r>
    </w:p>
    <w:p w14:paraId="065F0011" w14:textId="546354E7" w:rsidR="000440A8" w:rsidRDefault="000440A8" w:rsidP="00810480">
      <w:pPr>
        <w:pStyle w:val="ListParagraph"/>
        <w:numPr>
          <w:ilvl w:val="0"/>
          <w:numId w:val="51"/>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Angka kematian mencapai 4,68% atau sekitar 5.236 jiwa.</w:t>
      </w:r>
    </w:p>
    <w:p w14:paraId="4DE1874E" w14:textId="26D72EE8" w:rsidR="000440A8" w:rsidRDefault="000440A8" w:rsidP="00810480">
      <w:pPr>
        <w:pStyle w:val="ListParagraph"/>
        <w:numPr>
          <w:ilvl w:val="0"/>
          <w:numId w:val="51"/>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Pembatasan Sosial Berskala Besar (PSBB) yang menghambat produksi, distribusi hingga konsumsi sektor pangan.</w:t>
      </w:r>
    </w:p>
    <w:p w14:paraId="7B613953" w14:textId="3B85B599" w:rsidR="000440A8" w:rsidRDefault="000440A8" w:rsidP="00810480">
      <w:pPr>
        <w:pStyle w:val="ListParagraph"/>
        <w:numPr>
          <w:ilvl w:val="0"/>
          <w:numId w:val="51"/>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Meningkatnya harga bahan makanan yang cukup signifikan.</w:t>
      </w:r>
    </w:p>
    <w:p w14:paraId="41BE85E0" w14:textId="574BCD87" w:rsidR="000440A8" w:rsidRDefault="000440A8" w:rsidP="00810480">
      <w:pPr>
        <w:spacing w:line="360" w:lineRule="auto"/>
        <w:rPr>
          <w:rStyle w:val="tlid-translation"/>
          <w:rFonts w:ascii="Candara" w:hAnsi="Candara"/>
          <w:sz w:val="24"/>
          <w:szCs w:val="24"/>
        </w:rPr>
      </w:pPr>
      <w:r>
        <w:rPr>
          <w:rStyle w:val="tlid-translation"/>
          <w:rFonts w:ascii="Candara" w:hAnsi="Candara"/>
          <w:sz w:val="24"/>
          <w:szCs w:val="24"/>
        </w:rPr>
        <w:t xml:space="preserve">Permasalahan tersebut menjadi urgensi yang sangat serius untuk diselesaikan dengan harapan dapat mempercepat kestabilan ketahanan pangan seperti sediakala </w:t>
      </w:r>
      <w:sdt>
        <w:sdtPr>
          <w:rPr>
            <w:rStyle w:val="tlid-translation"/>
            <w:rFonts w:ascii="Candara" w:hAnsi="Candara"/>
            <w:sz w:val="24"/>
            <w:szCs w:val="24"/>
          </w:rPr>
          <w:id w:val="-202479670"/>
          <w:citation/>
        </w:sdtPr>
        <w:sdtContent>
          <w:r>
            <w:rPr>
              <w:rStyle w:val="tlid-translation"/>
              <w:rFonts w:ascii="Candara" w:hAnsi="Candara"/>
              <w:sz w:val="24"/>
              <w:szCs w:val="24"/>
            </w:rPr>
            <w:fldChar w:fldCharType="begin"/>
          </w:r>
          <w:r>
            <w:rPr>
              <w:rStyle w:val="tlid-translation"/>
              <w:rFonts w:ascii="Candara" w:hAnsi="Candara"/>
              <w:sz w:val="24"/>
              <w:szCs w:val="24"/>
            </w:rPr>
            <w:instrText xml:space="preserve"> CITATION Wis21 \l 1033 </w:instrText>
          </w:r>
          <w:r>
            <w:rPr>
              <w:rStyle w:val="tlid-translation"/>
              <w:rFonts w:ascii="Candara" w:hAnsi="Candara"/>
              <w:sz w:val="24"/>
              <w:szCs w:val="24"/>
            </w:rPr>
            <w:fldChar w:fldCharType="separate"/>
          </w:r>
          <w:r w:rsidRPr="000440A8">
            <w:rPr>
              <w:rFonts w:ascii="Candara" w:hAnsi="Candara"/>
              <w:noProof/>
              <w:sz w:val="24"/>
              <w:szCs w:val="24"/>
            </w:rPr>
            <w:t>(Wiswayana &amp; Pinatih, 2021)</w:t>
          </w:r>
          <w:r>
            <w:rPr>
              <w:rStyle w:val="tlid-translation"/>
              <w:rFonts w:ascii="Candara" w:hAnsi="Candara"/>
              <w:sz w:val="24"/>
              <w:szCs w:val="24"/>
            </w:rPr>
            <w:fldChar w:fldCharType="end"/>
          </w:r>
        </w:sdtContent>
      </w:sdt>
      <w:r>
        <w:rPr>
          <w:rStyle w:val="tlid-translation"/>
          <w:rFonts w:ascii="Candara" w:hAnsi="Candara"/>
          <w:sz w:val="24"/>
          <w:szCs w:val="24"/>
        </w:rPr>
        <w:t>.</w:t>
      </w:r>
    </w:p>
    <w:p w14:paraId="0CDC6F5D" w14:textId="0EF003FE" w:rsidR="005D6FA1" w:rsidRDefault="00297C8C" w:rsidP="004E4FD0">
      <w:pPr>
        <w:spacing w:line="360" w:lineRule="auto"/>
        <w:ind w:firstLine="284"/>
        <w:rPr>
          <w:rStyle w:val="tlid-translation"/>
          <w:rFonts w:ascii="Candara" w:hAnsi="Candara"/>
          <w:sz w:val="24"/>
          <w:szCs w:val="24"/>
        </w:rPr>
      </w:pPr>
      <w:r>
        <w:rPr>
          <w:rStyle w:val="tlid-translation"/>
          <w:rFonts w:ascii="Candara" w:hAnsi="Candara"/>
          <w:sz w:val="24"/>
          <w:szCs w:val="24"/>
        </w:rPr>
        <w:t xml:space="preserve">Indonesia sebagai Negara Agraris memiliki potensi sumber daya pertanian yang luar biasa. Sumber daya tersebut tidak hanya berasal dari faktor pangan, namun juga dapat diperoleh dari bio-energi yang dikelola untuk menurunkan permasalahan lingkungan. Di tengah kondisi wabah </w:t>
      </w:r>
      <w:r>
        <w:rPr>
          <w:rStyle w:val="tlid-translation"/>
          <w:rFonts w:ascii="Candara" w:hAnsi="Candara"/>
          <w:i/>
          <w:iCs/>
          <w:sz w:val="24"/>
          <w:szCs w:val="24"/>
        </w:rPr>
        <w:t xml:space="preserve">Covid – 19 </w:t>
      </w:r>
      <w:r>
        <w:rPr>
          <w:rStyle w:val="tlid-translation"/>
          <w:rFonts w:ascii="Candara" w:hAnsi="Candara"/>
          <w:sz w:val="24"/>
          <w:szCs w:val="24"/>
        </w:rPr>
        <w:t xml:space="preserve">yang menyerang, Indonesia masih mampu bertahan untuk mengelola </w:t>
      </w:r>
      <w:r w:rsidR="000A4254">
        <w:rPr>
          <w:rStyle w:val="tlid-translation"/>
          <w:rFonts w:ascii="Candara" w:hAnsi="Candara"/>
          <w:sz w:val="24"/>
          <w:szCs w:val="24"/>
        </w:rPr>
        <w:t>ketersediaan pangan dalam memenuhi kebutuhan konsumsi pangan masyarakatnya</w:t>
      </w:r>
      <w:r>
        <w:rPr>
          <w:rStyle w:val="tlid-translation"/>
          <w:rFonts w:ascii="Candara" w:hAnsi="Candara"/>
          <w:sz w:val="24"/>
          <w:szCs w:val="24"/>
        </w:rPr>
        <w:t xml:space="preserve"> </w:t>
      </w:r>
      <w:sdt>
        <w:sdtPr>
          <w:rPr>
            <w:rStyle w:val="tlid-translation"/>
            <w:rFonts w:ascii="Candara" w:hAnsi="Candara"/>
            <w:sz w:val="24"/>
            <w:szCs w:val="24"/>
          </w:rPr>
          <w:id w:val="-174499681"/>
          <w:citation/>
        </w:sdtPr>
        <w:sdtContent>
          <w:r>
            <w:rPr>
              <w:rStyle w:val="tlid-translation"/>
              <w:rFonts w:ascii="Candara" w:hAnsi="Candara"/>
              <w:sz w:val="24"/>
              <w:szCs w:val="24"/>
            </w:rPr>
            <w:fldChar w:fldCharType="begin"/>
          </w:r>
          <w:r>
            <w:rPr>
              <w:rStyle w:val="tlid-translation"/>
              <w:rFonts w:ascii="Candara" w:hAnsi="Candara"/>
              <w:sz w:val="24"/>
              <w:szCs w:val="24"/>
            </w:rPr>
            <w:instrText xml:space="preserve"> CITATION Rho22 \l 1033 </w:instrText>
          </w:r>
          <w:r>
            <w:rPr>
              <w:rStyle w:val="tlid-translation"/>
              <w:rFonts w:ascii="Candara" w:hAnsi="Candara"/>
              <w:sz w:val="24"/>
              <w:szCs w:val="24"/>
            </w:rPr>
            <w:fldChar w:fldCharType="separate"/>
          </w:r>
          <w:r w:rsidRPr="007231C3">
            <w:rPr>
              <w:rFonts w:ascii="Candara" w:hAnsi="Candara"/>
              <w:noProof/>
              <w:sz w:val="24"/>
              <w:szCs w:val="24"/>
            </w:rPr>
            <w:t>(Rhofita, 2022)</w:t>
          </w:r>
          <w:r>
            <w:rPr>
              <w:rStyle w:val="tlid-translation"/>
              <w:rFonts w:ascii="Candara" w:hAnsi="Candara"/>
              <w:sz w:val="24"/>
              <w:szCs w:val="24"/>
            </w:rPr>
            <w:fldChar w:fldCharType="end"/>
          </w:r>
        </w:sdtContent>
      </w:sdt>
      <w:r>
        <w:rPr>
          <w:rStyle w:val="tlid-translation"/>
          <w:rFonts w:ascii="Candara" w:hAnsi="Candara"/>
          <w:sz w:val="24"/>
          <w:szCs w:val="24"/>
        </w:rPr>
        <w:t>.</w:t>
      </w:r>
    </w:p>
    <w:p w14:paraId="3A457C6F" w14:textId="79CEC805" w:rsidR="00D033BC" w:rsidRDefault="00874191" w:rsidP="00810480">
      <w:pPr>
        <w:spacing w:line="360" w:lineRule="auto"/>
        <w:ind w:firstLine="284"/>
        <w:rPr>
          <w:rStyle w:val="tlid-translation"/>
          <w:rFonts w:ascii="Candara" w:hAnsi="Candara"/>
          <w:sz w:val="24"/>
          <w:szCs w:val="24"/>
        </w:rPr>
      </w:pPr>
      <w:r>
        <w:rPr>
          <w:rStyle w:val="tlid-translation"/>
          <w:rFonts w:ascii="Candara" w:hAnsi="Candara"/>
          <w:sz w:val="24"/>
          <w:szCs w:val="24"/>
        </w:rPr>
        <w:lastRenderedPageBreak/>
        <w:t>Penduduk adalah semua orang yang bertempat tinggal di wilayah Republik Indonesia dalam kurun waktu lebih dari 6 bulan atau mereka yang bertempat tinggal kurang dari 6 bulan namun memiliki tujuan untuk menetap</w:t>
      </w:r>
      <w:r w:rsidR="00D34955">
        <w:rPr>
          <w:rStyle w:val="tlid-translation"/>
          <w:rFonts w:ascii="Candara" w:hAnsi="Candara"/>
          <w:sz w:val="24"/>
          <w:szCs w:val="24"/>
        </w:rPr>
        <w:t xml:space="preserve"> </w:t>
      </w:r>
      <w:sdt>
        <w:sdtPr>
          <w:rPr>
            <w:rStyle w:val="tlid-translation"/>
            <w:rFonts w:ascii="Candara" w:hAnsi="Candara"/>
            <w:sz w:val="24"/>
            <w:szCs w:val="24"/>
          </w:rPr>
          <w:id w:val="-1868361074"/>
          <w:citation/>
        </w:sdtPr>
        <w:sdtContent>
          <w:r>
            <w:rPr>
              <w:rStyle w:val="tlid-translation"/>
              <w:rFonts w:ascii="Candara" w:hAnsi="Candara"/>
              <w:sz w:val="24"/>
              <w:szCs w:val="24"/>
            </w:rPr>
            <w:fldChar w:fldCharType="begin"/>
          </w:r>
          <w:r>
            <w:rPr>
              <w:rStyle w:val="tlid-translation"/>
              <w:rFonts w:ascii="Candara" w:hAnsi="Candara"/>
              <w:sz w:val="24"/>
              <w:szCs w:val="24"/>
            </w:rPr>
            <w:instrText xml:space="preserve"> CITATION Mar18 \l 1033 </w:instrText>
          </w:r>
          <w:r>
            <w:rPr>
              <w:rStyle w:val="tlid-translation"/>
              <w:rFonts w:ascii="Candara" w:hAnsi="Candara"/>
              <w:sz w:val="24"/>
              <w:szCs w:val="24"/>
            </w:rPr>
            <w:fldChar w:fldCharType="separate"/>
          </w:r>
          <w:r w:rsidRPr="00874191">
            <w:rPr>
              <w:rFonts w:ascii="Candara" w:hAnsi="Candara"/>
              <w:noProof/>
              <w:sz w:val="24"/>
              <w:szCs w:val="24"/>
            </w:rPr>
            <w:t>(Marhaeni, 2018)</w:t>
          </w:r>
          <w:r>
            <w:rPr>
              <w:rStyle w:val="tlid-translation"/>
              <w:rFonts w:ascii="Candara" w:hAnsi="Candara"/>
              <w:sz w:val="24"/>
              <w:szCs w:val="24"/>
            </w:rPr>
            <w:fldChar w:fldCharType="end"/>
          </w:r>
        </w:sdtContent>
      </w:sdt>
      <w:r w:rsidR="00D34955">
        <w:rPr>
          <w:rStyle w:val="tlid-translation"/>
          <w:rFonts w:ascii="Candara" w:hAnsi="Candara"/>
          <w:sz w:val="24"/>
          <w:szCs w:val="24"/>
        </w:rPr>
        <w:t xml:space="preserve">. Pendataan penduduk dilaksanakan melalui kegiatan Sensus Penduduk. Pelaksanaan Sensus Penduduk tahun 2020 terkendala adanya pandemi </w:t>
      </w:r>
      <w:r w:rsidR="00D34955">
        <w:rPr>
          <w:rStyle w:val="tlid-translation"/>
          <w:rFonts w:ascii="Candara" w:hAnsi="Candara"/>
          <w:i/>
          <w:iCs/>
          <w:sz w:val="24"/>
          <w:szCs w:val="24"/>
        </w:rPr>
        <w:t xml:space="preserve">Covid-19 </w:t>
      </w:r>
      <w:r w:rsidR="00D34955">
        <w:rPr>
          <w:rStyle w:val="tlid-translation"/>
          <w:rFonts w:ascii="Candara" w:hAnsi="Candara"/>
          <w:sz w:val="24"/>
          <w:szCs w:val="24"/>
        </w:rPr>
        <w:t xml:space="preserve">dan </w:t>
      </w:r>
      <w:r w:rsidR="00D34955" w:rsidRPr="005D6FA1">
        <w:rPr>
          <w:rStyle w:val="tlid-translation"/>
          <w:rFonts w:ascii="Candara" w:hAnsi="Candara"/>
          <w:i/>
          <w:iCs/>
          <w:sz w:val="24"/>
          <w:szCs w:val="24"/>
        </w:rPr>
        <w:t>refocussing</w:t>
      </w:r>
      <w:r w:rsidR="00D34955">
        <w:rPr>
          <w:rStyle w:val="tlid-translation"/>
          <w:rFonts w:ascii="Candara" w:hAnsi="Candara"/>
          <w:i/>
          <w:iCs/>
          <w:sz w:val="24"/>
          <w:szCs w:val="24"/>
        </w:rPr>
        <w:t xml:space="preserve"> </w:t>
      </w:r>
      <w:r w:rsidR="00D34955">
        <w:rPr>
          <w:rStyle w:val="tlid-translation"/>
          <w:rFonts w:ascii="Candara" w:hAnsi="Candara"/>
          <w:sz w:val="24"/>
          <w:szCs w:val="24"/>
        </w:rPr>
        <w:t xml:space="preserve">anggaran sehingga sebagian wilayah melaksanakan Sensus Penduduk Online (SPO). Hasil SPO tahun 2020  menunjukkan jumlah penduduk Indonesia sebanyak 270,20 juta jiwa yang tersebar dengan presentase di Pulau Jawa (56,10%), Sumatera (21,68%), Sulawesi (7,36%), Kalimantan (6,15%), Bali dan Nusa Tenggara (5,54%) serta Maluku dan Papua (3,17%). </w:t>
      </w:r>
      <w:r w:rsidR="00D033BC">
        <w:rPr>
          <w:rStyle w:val="tlid-translation"/>
          <w:rFonts w:ascii="Candara" w:hAnsi="Candara"/>
          <w:sz w:val="24"/>
          <w:szCs w:val="24"/>
        </w:rPr>
        <w:t>Lebih lanjut lagi, jumlah penduduk tersebut dapat digolongkan dalam kategori:</w:t>
      </w:r>
    </w:p>
    <w:p w14:paraId="7FCD6E83" w14:textId="13C1975A" w:rsidR="00D033BC" w:rsidRDefault="00D033BC" w:rsidP="00810480">
      <w:pPr>
        <w:pStyle w:val="ListParagraph"/>
        <w:numPr>
          <w:ilvl w:val="0"/>
          <w:numId w:val="53"/>
        </w:numPr>
        <w:spacing w:line="360" w:lineRule="auto"/>
        <w:ind w:left="284" w:hanging="284"/>
        <w:contextualSpacing w:val="0"/>
        <w:rPr>
          <w:rStyle w:val="tlid-translation"/>
          <w:rFonts w:ascii="Candara" w:hAnsi="Candara"/>
          <w:sz w:val="24"/>
          <w:szCs w:val="24"/>
        </w:rPr>
      </w:pPr>
      <w:r w:rsidRPr="005D6FA1">
        <w:rPr>
          <w:rStyle w:val="tlid-translation"/>
          <w:rFonts w:ascii="Candara" w:hAnsi="Candara"/>
          <w:i/>
          <w:iCs/>
          <w:sz w:val="24"/>
          <w:szCs w:val="24"/>
        </w:rPr>
        <w:t>Pre Boomer</w:t>
      </w:r>
      <w:r>
        <w:rPr>
          <w:rStyle w:val="tlid-translation"/>
          <w:rFonts w:ascii="Candara" w:hAnsi="Candara"/>
          <w:sz w:val="24"/>
          <w:szCs w:val="24"/>
        </w:rPr>
        <w:t>, kelahiran sebelum tahun 1945 (5,03 juta jiwa).</w:t>
      </w:r>
    </w:p>
    <w:p w14:paraId="182D90C9" w14:textId="3FA3D1A6" w:rsidR="00D033BC" w:rsidRDefault="00D033BC" w:rsidP="00810480">
      <w:pPr>
        <w:pStyle w:val="ListParagraph"/>
        <w:numPr>
          <w:ilvl w:val="0"/>
          <w:numId w:val="53"/>
        </w:numPr>
        <w:spacing w:line="360" w:lineRule="auto"/>
        <w:ind w:left="284" w:hanging="284"/>
        <w:contextualSpacing w:val="0"/>
        <w:rPr>
          <w:rStyle w:val="tlid-translation"/>
          <w:rFonts w:ascii="Candara" w:hAnsi="Candara"/>
          <w:sz w:val="24"/>
          <w:szCs w:val="24"/>
        </w:rPr>
      </w:pPr>
      <w:r w:rsidRPr="005D6FA1">
        <w:rPr>
          <w:rStyle w:val="tlid-translation"/>
          <w:rFonts w:ascii="Candara" w:hAnsi="Candara"/>
          <w:i/>
          <w:iCs/>
          <w:sz w:val="24"/>
          <w:szCs w:val="24"/>
        </w:rPr>
        <w:t>Baby Boomer</w:t>
      </w:r>
      <w:r>
        <w:rPr>
          <w:rStyle w:val="tlid-translation"/>
          <w:rFonts w:ascii="Candara" w:hAnsi="Candara"/>
          <w:sz w:val="24"/>
          <w:szCs w:val="24"/>
        </w:rPr>
        <w:t>, kelahiran tahun 1946 – 1964 (31,01 juta jiwa).</w:t>
      </w:r>
    </w:p>
    <w:p w14:paraId="54B93CEE" w14:textId="0AAE97C9" w:rsidR="00D033BC" w:rsidRDefault="00D033BC" w:rsidP="00810480">
      <w:pPr>
        <w:pStyle w:val="ListParagraph"/>
        <w:numPr>
          <w:ilvl w:val="0"/>
          <w:numId w:val="53"/>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Generasi X, kelahiran tahun 1965 – 1980 (58,65 juta jiwa).</w:t>
      </w:r>
    </w:p>
    <w:p w14:paraId="36E79F2D" w14:textId="376B1AC6" w:rsidR="00D033BC" w:rsidRDefault="00D033BC" w:rsidP="00810480">
      <w:pPr>
        <w:pStyle w:val="ListParagraph"/>
        <w:numPr>
          <w:ilvl w:val="0"/>
          <w:numId w:val="53"/>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Milenial, kelahiran tahun 1981 – 1996 (69,38 juta jiwa).</w:t>
      </w:r>
    </w:p>
    <w:p w14:paraId="17B55468" w14:textId="4BA77625" w:rsidR="00D033BC" w:rsidRDefault="00D033BC" w:rsidP="00810480">
      <w:pPr>
        <w:pStyle w:val="ListParagraph"/>
        <w:numPr>
          <w:ilvl w:val="0"/>
          <w:numId w:val="53"/>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Generasi Z, kelahiran tahun 1997 – 2012 (74,93 juta jiwa).</w:t>
      </w:r>
    </w:p>
    <w:p w14:paraId="7304BD22" w14:textId="2FB61654" w:rsidR="00874191" w:rsidRPr="00D033BC" w:rsidRDefault="00D033BC" w:rsidP="00810480">
      <w:pPr>
        <w:pStyle w:val="ListParagraph"/>
        <w:numPr>
          <w:ilvl w:val="0"/>
          <w:numId w:val="53"/>
        </w:numPr>
        <w:spacing w:line="360" w:lineRule="auto"/>
        <w:ind w:left="284" w:hanging="284"/>
        <w:contextualSpacing w:val="0"/>
        <w:rPr>
          <w:rStyle w:val="tlid-translation"/>
          <w:rFonts w:ascii="Candara" w:hAnsi="Candara"/>
          <w:sz w:val="24"/>
          <w:szCs w:val="24"/>
        </w:rPr>
      </w:pPr>
      <w:r w:rsidRPr="005D6FA1">
        <w:rPr>
          <w:rStyle w:val="tlid-translation"/>
          <w:rFonts w:ascii="Candara" w:hAnsi="Candara"/>
          <w:i/>
          <w:iCs/>
          <w:sz w:val="24"/>
          <w:szCs w:val="24"/>
        </w:rPr>
        <w:t>Post</w:t>
      </w:r>
      <w:r>
        <w:rPr>
          <w:rStyle w:val="tlid-translation"/>
          <w:rFonts w:ascii="Candara" w:hAnsi="Candara"/>
          <w:sz w:val="24"/>
          <w:szCs w:val="24"/>
        </w:rPr>
        <w:t xml:space="preserve"> Generasi Z, kelahiran tahun 2013 – 2021 (29,17 juta jiwa) </w:t>
      </w:r>
      <w:sdt>
        <w:sdtPr>
          <w:rPr>
            <w:rStyle w:val="tlid-translation"/>
            <w:rFonts w:ascii="Candara" w:hAnsi="Candara"/>
            <w:sz w:val="24"/>
            <w:szCs w:val="24"/>
          </w:rPr>
          <w:id w:val="-1990545106"/>
          <w:citation/>
        </w:sdtPr>
        <w:sdtContent>
          <w:r w:rsidR="00874191" w:rsidRPr="00D033BC">
            <w:rPr>
              <w:rStyle w:val="tlid-translation"/>
              <w:rFonts w:ascii="Candara" w:hAnsi="Candara"/>
              <w:sz w:val="24"/>
              <w:szCs w:val="24"/>
            </w:rPr>
            <w:fldChar w:fldCharType="begin"/>
          </w:r>
          <w:r w:rsidR="00874191" w:rsidRPr="00D033BC">
            <w:rPr>
              <w:rStyle w:val="tlid-translation"/>
              <w:rFonts w:ascii="Candara" w:hAnsi="Candara"/>
              <w:sz w:val="24"/>
              <w:szCs w:val="24"/>
            </w:rPr>
            <w:instrText xml:space="preserve"> CITATION Bad211 \l 1033 </w:instrText>
          </w:r>
          <w:r w:rsidR="00874191" w:rsidRPr="00D033BC">
            <w:rPr>
              <w:rStyle w:val="tlid-translation"/>
              <w:rFonts w:ascii="Candara" w:hAnsi="Candara"/>
              <w:sz w:val="24"/>
              <w:szCs w:val="24"/>
            </w:rPr>
            <w:fldChar w:fldCharType="separate"/>
          </w:r>
          <w:r w:rsidR="00874191" w:rsidRPr="00D033BC">
            <w:rPr>
              <w:rFonts w:ascii="Candara" w:hAnsi="Candara"/>
              <w:noProof/>
              <w:sz w:val="24"/>
              <w:szCs w:val="24"/>
            </w:rPr>
            <w:t>(Badan Pusat Statistik, 2021)</w:t>
          </w:r>
          <w:r w:rsidR="00874191" w:rsidRPr="00D033BC">
            <w:rPr>
              <w:rStyle w:val="tlid-translation"/>
              <w:rFonts w:ascii="Candara" w:hAnsi="Candara"/>
              <w:sz w:val="24"/>
              <w:szCs w:val="24"/>
            </w:rPr>
            <w:fldChar w:fldCharType="end"/>
          </w:r>
        </w:sdtContent>
      </w:sdt>
    </w:p>
    <w:p w14:paraId="01E62944" w14:textId="77777777" w:rsidR="00E214B0" w:rsidRDefault="00E214B0" w:rsidP="00810480">
      <w:pPr>
        <w:spacing w:line="360" w:lineRule="auto"/>
        <w:ind w:firstLine="284"/>
        <w:rPr>
          <w:rFonts w:ascii="Candara" w:hAnsi="Candara"/>
          <w:noProof/>
          <w:sz w:val="24"/>
          <w:szCs w:val="24"/>
        </w:rPr>
      </w:pPr>
      <w:r>
        <w:rPr>
          <w:rStyle w:val="tlid-translation"/>
          <w:rFonts w:ascii="Candara" w:hAnsi="Candara"/>
          <w:sz w:val="24"/>
          <w:szCs w:val="24"/>
        </w:rPr>
        <w:t xml:space="preserve">Beras merupakan salah satu komoditas pangan yang sangat penting bagi masyarakat Indonesia. Dalam menyambut adanya perpindahan ibukota negara ke IKN Kalimantan, pemerintah harus memperhatikan ketersediaan pangan di wilayah tersebut. Hasil penelitian yang dilakukan oleh </w:t>
      </w:r>
      <w:r w:rsidRPr="00D033BC">
        <w:rPr>
          <w:rFonts w:ascii="Candara" w:hAnsi="Candara"/>
          <w:noProof/>
          <w:sz w:val="24"/>
          <w:szCs w:val="24"/>
        </w:rPr>
        <w:t>Adi, Rachmina</w:t>
      </w:r>
      <w:r>
        <w:rPr>
          <w:rFonts w:ascii="Candara" w:hAnsi="Candara"/>
          <w:noProof/>
          <w:sz w:val="24"/>
          <w:szCs w:val="24"/>
        </w:rPr>
        <w:t xml:space="preserve"> dan </w:t>
      </w:r>
      <w:r w:rsidRPr="00D033BC">
        <w:rPr>
          <w:rFonts w:ascii="Candara" w:hAnsi="Candara"/>
          <w:noProof/>
          <w:sz w:val="24"/>
          <w:szCs w:val="24"/>
        </w:rPr>
        <w:t>Krisnamurthi</w:t>
      </w:r>
      <w:r>
        <w:rPr>
          <w:rFonts w:ascii="Candara" w:hAnsi="Candara"/>
          <w:noProof/>
          <w:sz w:val="24"/>
          <w:szCs w:val="24"/>
        </w:rPr>
        <w:t xml:space="preserve"> (2021) menunjukkan bahwa ketersediaan beras di wilayah IKN mengalami defisit dari 60,33% menjadi 44,8%. Solusi yang dapat dilakukan melalui implikasi kebijakan untuk menangani penurunan ketersediaan beras, diantaranya:</w:t>
      </w:r>
    </w:p>
    <w:p w14:paraId="04BDDDCF" w14:textId="5865140B" w:rsidR="00D033BC" w:rsidRDefault="00E214B0" w:rsidP="00810480">
      <w:pPr>
        <w:pStyle w:val="ListParagraph"/>
        <w:numPr>
          <w:ilvl w:val="0"/>
          <w:numId w:val="54"/>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Peningkatan rehabilitasi jaringan irigasi.</w:t>
      </w:r>
    </w:p>
    <w:p w14:paraId="0CCA139F" w14:textId="76C6402D" w:rsidR="00E214B0" w:rsidRDefault="00E214B0" w:rsidP="00810480">
      <w:pPr>
        <w:pStyle w:val="ListParagraph"/>
        <w:numPr>
          <w:ilvl w:val="0"/>
          <w:numId w:val="54"/>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Peningkatan pelayanan dan penyuluhan pertanian.</w:t>
      </w:r>
    </w:p>
    <w:p w14:paraId="3E47BA86" w14:textId="61526057" w:rsidR="00E214B0" w:rsidRDefault="00E214B0" w:rsidP="00810480">
      <w:pPr>
        <w:pStyle w:val="ListParagraph"/>
        <w:numPr>
          <w:ilvl w:val="0"/>
          <w:numId w:val="54"/>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Sosialisasi pemanfaatan dan diversifikasi pangan.</w:t>
      </w:r>
    </w:p>
    <w:p w14:paraId="2A9306BC" w14:textId="61D2C49C" w:rsidR="00E214B0" w:rsidRDefault="00146FEC" w:rsidP="00810480">
      <w:pPr>
        <w:pStyle w:val="ListParagraph"/>
        <w:numPr>
          <w:ilvl w:val="0"/>
          <w:numId w:val="54"/>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Peningkatan akses inovasi pertanian.</w:t>
      </w:r>
    </w:p>
    <w:p w14:paraId="7E6E59BD" w14:textId="16B3C1E6" w:rsidR="00146FEC" w:rsidRDefault="00146FEC" w:rsidP="00810480">
      <w:pPr>
        <w:pStyle w:val="ListParagraph"/>
        <w:numPr>
          <w:ilvl w:val="0"/>
          <w:numId w:val="54"/>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Penerapan aturan hukum.</w:t>
      </w:r>
    </w:p>
    <w:p w14:paraId="0756DCDC" w14:textId="3190EC72" w:rsidR="00146FEC" w:rsidRDefault="00146FEC" w:rsidP="00810480">
      <w:pPr>
        <w:pStyle w:val="ListParagraph"/>
        <w:numPr>
          <w:ilvl w:val="0"/>
          <w:numId w:val="54"/>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Konsistensi konversi lahan.</w:t>
      </w:r>
    </w:p>
    <w:p w14:paraId="5FB2B99C" w14:textId="75AE8CF7" w:rsidR="00146FEC" w:rsidRPr="00E214B0" w:rsidRDefault="00146FEC" w:rsidP="00810480">
      <w:pPr>
        <w:pStyle w:val="ListParagraph"/>
        <w:numPr>
          <w:ilvl w:val="0"/>
          <w:numId w:val="54"/>
        </w:numPr>
        <w:spacing w:line="360" w:lineRule="auto"/>
        <w:ind w:left="284" w:hanging="284"/>
        <w:contextualSpacing w:val="0"/>
        <w:rPr>
          <w:rStyle w:val="tlid-translation"/>
          <w:rFonts w:ascii="Candara" w:hAnsi="Candara"/>
          <w:sz w:val="24"/>
          <w:szCs w:val="24"/>
        </w:rPr>
      </w:pPr>
      <w:r>
        <w:rPr>
          <w:rStyle w:val="tlid-translation"/>
          <w:rFonts w:ascii="Candara" w:hAnsi="Candara"/>
          <w:sz w:val="24"/>
          <w:szCs w:val="24"/>
        </w:rPr>
        <w:t>Manajemen perdagangan antar wilayah.</w:t>
      </w:r>
    </w:p>
    <w:p w14:paraId="2FC9F4E6" w14:textId="715B4975" w:rsidR="00FC28D0" w:rsidRDefault="003622BC" w:rsidP="00810480">
      <w:pPr>
        <w:spacing w:line="360" w:lineRule="auto"/>
        <w:ind w:firstLine="284"/>
        <w:rPr>
          <w:rStyle w:val="tlid-translation"/>
          <w:rFonts w:ascii="Candara" w:hAnsi="Candara"/>
          <w:sz w:val="24"/>
          <w:szCs w:val="24"/>
        </w:rPr>
      </w:pPr>
      <w:r>
        <w:rPr>
          <w:rStyle w:val="tlid-translation"/>
          <w:rFonts w:ascii="Candara" w:hAnsi="Candara"/>
          <w:sz w:val="24"/>
          <w:szCs w:val="24"/>
        </w:rPr>
        <w:lastRenderedPageBreak/>
        <w:t>Konsumsi pangan masya</w:t>
      </w:r>
      <w:r w:rsidR="005D6FA1">
        <w:rPr>
          <w:rStyle w:val="tlid-translation"/>
          <w:rFonts w:ascii="Candara" w:hAnsi="Candara"/>
          <w:sz w:val="24"/>
          <w:szCs w:val="24"/>
        </w:rPr>
        <w:t>r</w:t>
      </w:r>
      <w:r>
        <w:rPr>
          <w:rStyle w:val="tlid-translation"/>
          <w:rFonts w:ascii="Candara" w:hAnsi="Candara"/>
          <w:sz w:val="24"/>
          <w:szCs w:val="24"/>
        </w:rPr>
        <w:t xml:space="preserve">akat Indonesia bertumpu pada sumber karbohidrat. Setidaknya pola makanan yang sehat dan seimbang terdiri dari 65% karbohidrat, 20% lemak dan 15% protein. Sumber asupan energi karbohidrat yang terbesar ada pada beras (6.408 kkal), jagung (321 kkal), </w:t>
      </w:r>
      <w:r w:rsidR="00FC28D0">
        <w:rPr>
          <w:rStyle w:val="tlid-translation"/>
          <w:rFonts w:ascii="Candara" w:hAnsi="Candara"/>
          <w:sz w:val="24"/>
          <w:szCs w:val="24"/>
        </w:rPr>
        <w:t xml:space="preserve">ubi (161 kkal), </w:t>
      </w:r>
      <w:r>
        <w:rPr>
          <w:rStyle w:val="tlid-translation"/>
          <w:rFonts w:ascii="Candara" w:hAnsi="Candara"/>
          <w:sz w:val="24"/>
          <w:szCs w:val="24"/>
        </w:rPr>
        <w:t xml:space="preserve">kentang (124 kkal), singkong (113 kkal), talas </w:t>
      </w:r>
      <w:r w:rsidR="00FC28D0">
        <w:rPr>
          <w:rStyle w:val="tlid-translation"/>
          <w:rFonts w:ascii="Candara" w:hAnsi="Candara"/>
          <w:sz w:val="24"/>
          <w:szCs w:val="24"/>
        </w:rPr>
        <w:t>(19 kkal). Energi sangat penting dalam proses metabolisme tubuh. Pola konsumsi pangan yang tidak sesuai dapat mengakibatkan terhambatnya proses metabolisme tubuh. Tingkat Kebutuhan Energi (TKE)</w:t>
      </w:r>
      <w:r w:rsidR="003F133D">
        <w:rPr>
          <w:rStyle w:val="tlid-translation"/>
          <w:rFonts w:ascii="Candara" w:hAnsi="Candara"/>
          <w:sz w:val="24"/>
          <w:szCs w:val="24"/>
        </w:rPr>
        <w:t xml:space="preserve"> pada pola konsumsi pangan</w:t>
      </w:r>
      <w:r w:rsidR="00FC28D0">
        <w:rPr>
          <w:rStyle w:val="tlid-translation"/>
          <w:rFonts w:ascii="Candara" w:hAnsi="Candara"/>
          <w:sz w:val="24"/>
          <w:szCs w:val="24"/>
        </w:rPr>
        <w:t xml:space="preserve"> sebaiknya lebih dari 70% yang dapat diukur dengan rumus </w:t>
      </w:r>
      <w:sdt>
        <w:sdtPr>
          <w:rPr>
            <w:rStyle w:val="tlid-translation"/>
            <w:rFonts w:ascii="Candara" w:hAnsi="Candara"/>
            <w:sz w:val="24"/>
            <w:szCs w:val="24"/>
          </w:rPr>
          <w:id w:val="37789676"/>
          <w:citation/>
        </w:sdtPr>
        <w:sdtContent>
          <w:r w:rsidR="00FC28D0">
            <w:rPr>
              <w:rStyle w:val="tlid-translation"/>
              <w:rFonts w:ascii="Candara" w:hAnsi="Candara"/>
              <w:sz w:val="24"/>
              <w:szCs w:val="24"/>
            </w:rPr>
            <w:fldChar w:fldCharType="begin"/>
          </w:r>
          <w:r w:rsidR="00FC28D0">
            <w:rPr>
              <w:rStyle w:val="tlid-translation"/>
              <w:rFonts w:ascii="Candara" w:hAnsi="Candara"/>
              <w:sz w:val="24"/>
              <w:szCs w:val="24"/>
            </w:rPr>
            <w:instrText xml:space="preserve"> CITATION Adh20 \l 1033 </w:instrText>
          </w:r>
          <w:r w:rsidR="00FC28D0">
            <w:rPr>
              <w:rStyle w:val="tlid-translation"/>
              <w:rFonts w:ascii="Candara" w:hAnsi="Candara"/>
              <w:sz w:val="24"/>
              <w:szCs w:val="24"/>
            </w:rPr>
            <w:fldChar w:fldCharType="separate"/>
          </w:r>
          <w:r w:rsidR="00FC28D0" w:rsidRPr="003622BC">
            <w:rPr>
              <w:rFonts w:ascii="Candara" w:hAnsi="Candara"/>
              <w:noProof/>
              <w:sz w:val="24"/>
              <w:szCs w:val="24"/>
            </w:rPr>
            <w:t>(Adha &amp; Suseno, 2020)</w:t>
          </w:r>
          <w:r w:rsidR="00FC28D0">
            <w:rPr>
              <w:rStyle w:val="tlid-translation"/>
              <w:rFonts w:ascii="Candara" w:hAnsi="Candara"/>
              <w:sz w:val="24"/>
              <w:szCs w:val="24"/>
            </w:rPr>
            <w:fldChar w:fldCharType="end"/>
          </w:r>
        </w:sdtContent>
      </w:sdt>
      <w:r w:rsidR="00FC28D0">
        <w:rPr>
          <w:rStyle w:val="tlid-translation"/>
          <w:rFonts w:ascii="Candara" w:hAnsi="Candara"/>
          <w:sz w:val="24"/>
          <w:szCs w:val="24"/>
        </w:rPr>
        <w:t>:</w:t>
      </w:r>
    </w:p>
    <w:p w14:paraId="2A3B0A0F" w14:textId="29503B3E" w:rsidR="00FC28D0" w:rsidRDefault="00FC28D0" w:rsidP="00810480">
      <w:pPr>
        <w:spacing w:line="360" w:lineRule="auto"/>
        <w:jc w:val="center"/>
        <w:rPr>
          <w:rStyle w:val="tlid-translation"/>
          <w:rFonts w:ascii="Candara" w:hAnsi="Candara"/>
          <w:sz w:val="24"/>
          <w:szCs w:val="24"/>
        </w:rPr>
      </w:pPr>
      <m:oMathPara>
        <m:oMath>
          <m:r>
            <w:rPr>
              <w:rStyle w:val="tlid-translation"/>
              <w:rFonts w:ascii="Cambria Math" w:hAnsi="Cambria Math"/>
              <w:sz w:val="24"/>
              <w:szCs w:val="24"/>
            </w:rPr>
            <m:t>TKE=</m:t>
          </m:r>
          <m:f>
            <m:fPr>
              <m:ctrlPr>
                <w:rPr>
                  <w:rStyle w:val="tlid-translation"/>
                  <w:rFonts w:ascii="Cambria Math" w:hAnsi="Cambria Math"/>
                  <w:i/>
                  <w:sz w:val="24"/>
                  <w:szCs w:val="24"/>
                </w:rPr>
              </m:ctrlPr>
            </m:fPr>
            <m:num>
              <m:r>
                <w:rPr>
                  <w:rStyle w:val="tlid-translation"/>
                  <w:rFonts w:ascii="Cambria Math" w:hAnsi="Cambria Math"/>
                  <w:sz w:val="24"/>
                  <w:szCs w:val="24"/>
                </w:rPr>
                <m:t>Asupan</m:t>
              </m:r>
            </m:num>
            <m:den>
              <m:r>
                <w:rPr>
                  <w:rStyle w:val="tlid-translation"/>
                  <w:rFonts w:ascii="Cambria Math" w:hAnsi="Cambria Math"/>
                  <w:sz w:val="24"/>
                  <w:szCs w:val="24"/>
                </w:rPr>
                <m:t>Kebutuhan</m:t>
              </m:r>
            </m:den>
          </m:f>
        </m:oMath>
      </m:oMathPara>
    </w:p>
    <w:p w14:paraId="3CC187E5" w14:textId="5BB3CD19" w:rsidR="007576EB" w:rsidRDefault="007576EB" w:rsidP="00810480">
      <w:pPr>
        <w:spacing w:line="360" w:lineRule="auto"/>
        <w:ind w:firstLine="284"/>
        <w:rPr>
          <w:rStyle w:val="tlid-translation"/>
          <w:rFonts w:ascii="Candara" w:hAnsi="Candara"/>
          <w:sz w:val="24"/>
          <w:szCs w:val="24"/>
        </w:rPr>
      </w:pPr>
      <w:r>
        <w:rPr>
          <w:rStyle w:val="tlid-translation"/>
          <w:rFonts w:ascii="Candara" w:hAnsi="Candara"/>
          <w:sz w:val="24"/>
          <w:szCs w:val="24"/>
        </w:rPr>
        <w:t xml:space="preserve">Pangan strategis adalah komoditas pangan yang berpengaruh kuat terhadap tingkat inflasi seperti bahan makanan. Stabilitas harga pangan strategis harus </w:t>
      </w:r>
      <w:r w:rsidR="00202617">
        <w:rPr>
          <w:rStyle w:val="tlid-translation"/>
          <w:rFonts w:ascii="Candara" w:hAnsi="Candara"/>
          <w:sz w:val="24"/>
          <w:szCs w:val="24"/>
        </w:rPr>
        <w:t xml:space="preserve">dijaga semaksimal mungkin. Namun tetap terdapat suatu kondisi yang dapat mengguncang stabilitas harga pangan strategis tersebut seperti bencana alam, krisis ekonomi, wabah penyakit dan lain – lain. Pada saat </w:t>
      </w:r>
      <w:r w:rsidR="00202617">
        <w:rPr>
          <w:rStyle w:val="tlid-translation"/>
          <w:rFonts w:ascii="Candara" w:hAnsi="Candara"/>
          <w:i/>
          <w:iCs/>
          <w:sz w:val="24"/>
          <w:szCs w:val="24"/>
        </w:rPr>
        <w:t>Covid-19</w:t>
      </w:r>
      <w:r w:rsidR="00202617">
        <w:rPr>
          <w:rStyle w:val="tlid-translation"/>
          <w:rFonts w:ascii="Candara" w:hAnsi="Candara"/>
          <w:sz w:val="24"/>
          <w:szCs w:val="24"/>
        </w:rPr>
        <w:t xml:space="preserve">, harga beras sebagai salah satu pangan strategis relatif stabil. Namun beberapa bahan pangan </w:t>
      </w:r>
      <w:r w:rsidR="00202617">
        <w:rPr>
          <w:rStyle w:val="tlid-translation"/>
          <w:rFonts w:ascii="Candara" w:hAnsi="Candara"/>
          <w:sz w:val="24"/>
          <w:szCs w:val="24"/>
        </w:rPr>
        <w:t xml:space="preserve">yang termasuk ke dalam sembako sempat mengalami kenaikan. Adapun harga pangan strategis tersebut dapat diukur melalui rumus </w:t>
      </w:r>
      <w:r w:rsidR="00810480">
        <w:rPr>
          <w:rStyle w:val="tlid-translation"/>
          <w:rFonts w:ascii="Candara" w:hAnsi="Candara"/>
          <w:sz w:val="24"/>
          <w:szCs w:val="24"/>
        </w:rPr>
        <w:t>yang disusun Firdaus (2021)</w:t>
      </w:r>
      <w:r w:rsidR="00202617">
        <w:rPr>
          <w:rStyle w:val="tlid-translation"/>
          <w:rFonts w:ascii="Candara" w:hAnsi="Candara"/>
          <w:sz w:val="24"/>
          <w:szCs w:val="24"/>
        </w:rPr>
        <w:t>:</w:t>
      </w:r>
    </w:p>
    <w:p w14:paraId="652B8B6F" w14:textId="1187CBBF" w:rsidR="00202617" w:rsidRDefault="00000000" w:rsidP="00810480">
      <w:pPr>
        <w:spacing w:line="360" w:lineRule="auto"/>
        <w:rPr>
          <w:rStyle w:val="tlid-translation"/>
          <w:rFonts w:ascii="Candara" w:hAnsi="Candara"/>
          <w:sz w:val="24"/>
          <w:szCs w:val="24"/>
        </w:rPr>
      </w:pPr>
      <m:oMathPara>
        <m:oMath>
          <m:sSub>
            <m:sSubPr>
              <m:ctrlPr>
                <w:rPr>
                  <w:rStyle w:val="tlid-translation"/>
                  <w:rFonts w:ascii="Cambria Math" w:hAnsi="Cambria Math"/>
                  <w:i/>
                  <w:sz w:val="24"/>
                  <w:szCs w:val="24"/>
                </w:rPr>
              </m:ctrlPr>
            </m:sSubPr>
            <m:e>
              <m:r>
                <w:rPr>
                  <w:rStyle w:val="tlid-translation"/>
                  <w:rFonts w:ascii="Cambria Math" w:hAnsi="Cambria Math"/>
                  <w:sz w:val="24"/>
                  <w:szCs w:val="24"/>
                </w:rPr>
                <m:t>P</m:t>
              </m:r>
            </m:e>
            <m:sub>
              <m:r>
                <w:rPr>
                  <w:rStyle w:val="tlid-translation"/>
                  <w:rFonts w:ascii="Cambria Math" w:hAnsi="Cambria Math"/>
                  <w:sz w:val="24"/>
                  <w:szCs w:val="24"/>
                </w:rPr>
                <m:t>it</m:t>
              </m:r>
            </m:sub>
          </m:sSub>
          <m:r>
            <w:rPr>
              <w:rStyle w:val="tlid-translation"/>
              <w:rFonts w:ascii="Cambria Math" w:hAnsi="Cambria Math"/>
              <w:sz w:val="24"/>
              <w:szCs w:val="24"/>
            </w:rPr>
            <m:t>=</m:t>
          </m:r>
          <m:sSub>
            <m:sSubPr>
              <m:ctrlPr>
                <w:rPr>
                  <w:rStyle w:val="tlid-translation"/>
                  <w:rFonts w:ascii="Cambria Math" w:hAnsi="Cambria Math"/>
                  <w:i/>
                  <w:sz w:val="24"/>
                  <w:szCs w:val="24"/>
                </w:rPr>
              </m:ctrlPr>
            </m:sSubPr>
            <m:e>
              <m:r>
                <w:rPr>
                  <w:rStyle w:val="tlid-translation"/>
                  <w:rFonts w:ascii="Cambria Math" w:hAnsi="Cambria Math"/>
                  <w:sz w:val="24"/>
                  <w:szCs w:val="24"/>
                </w:rPr>
                <m:t>β</m:t>
              </m:r>
            </m:e>
            <m:sub>
              <m:r>
                <w:rPr>
                  <w:rStyle w:val="tlid-translation"/>
                  <w:rFonts w:ascii="Cambria Math" w:hAnsi="Cambria Math"/>
                  <w:sz w:val="24"/>
                  <w:szCs w:val="24"/>
                </w:rPr>
                <m:t>1</m:t>
              </m:r>
            </m:sub>
          </m:sSub>
          <m:sSub>
            <m:sSubPr>
              <m:ctrlPr>
                <w:rPr>
                  <w:rStyle w:val="tlid-translation"/>
                  <w:rFonts w:ascii="Cambria Math" w:hAnsi="Cambria Math"/>
                  <w:i/>
                  <w:sz w:val="24"/>
                  <w:szCs w:val="24"/>
                </w:rPr>
              </m:ctrlPr>
            </m:sSubPr>
            <m:e>
              <m:r>
                <w:rPr>
                  <w:rStyle w:val="tlid-translation"/>
                  <w:rFonts w:ascii="Cambria Math" w:hAnsi="Cambria Math"/>
                  <w:sz w:val="24"/>
                  <w:szCs w:val="24"/>
                </w:rPr>
                <m:t>P</m:t>
              </m:r>
            </m:e>
            <m:sub>
              <m:r>
                <w:rPr>
                  <w:rStyle w:val="tlid-translation"/>
                  <w:rFonts w:ascii="Cambria Math" w:hAnsi="Cambria Math"/>
                  <w:sz w:val="24"/>
                  <w:szCs w:val="24"/>
                </w:rPr>
                <m:t>t-1</m:t>
              </m:r>
            </m:sub>
          </m:sSub>
          <m:r>
            <w:rPr>
              <w:rStyle w:val="tlid-translation"/>
              <w:rFonts w:ascii="Cambria Math" w:hAnsi="Cambria Math"/>
              <w:sz w:val="24"/>
              <w:szCs w:val="24"/>
            </w:rPr>
            <m:t>+</m:t>
          </m:r>
          <m:sSub>
            <m:sSubPr>
              <m:ctrlPr>
                <w:rPr>
                  <w:rStyle w:val="tlid-translation"/>
                  <w:rFonts w:ascii="Cambria Math" w:hAnsi="Cambria Math"/>
                  <w:i/>
                  <w:sz w:val="24"/>
                  <w:szCs w:val="24"/>
                </w:rPr>
              </m:ctrlPr>
            </m:sSubPr>
            <m:e>
              <m:r>
                <w:rPr>
                  <w:rStyle w:val="tlid-translation"/>
                  <w:rFonts w:ascii="Cambria Math" w:hAnsi="Cambria Math"/>
                  <w:sz w:val="24"/>
                  <w:szCs w:val="24"/>
                </w:rPr>
                <m:t>β</m:t>
              </m:r>
            </m:e>
            <m:sub>
              <m:r>
                <w:rPr>
                  <w:rStyle w:val="tlid-translation"/>
                  <w:rFonts w:ascii="Cambria Math" w:hAnsi="Cambria Math"/>
                  <w:sz w:val="24"/>
                  <w:szCs w:val="24"/>
                </w:rPr>
                <m:t>2</m:t>
              </m:r>
            </m:sub>
          </m:sSub>
          <m:sSub>
            <m:sSubPr>
              <m:ctrlPr>
                <w:rPr>
                  <w:rStyle w:val="tlid-translation"/>
                  <w:rFonts w:ascii="Cambria Math" w:hAnsi="Cambria Math"/>
                  <w:i/>
                  <w:sz w:val="24"/>
                  <w:szCs w:val="24"/>
                </w:rPr>
              </m:ctrlPr>
            </m:sSubPr>
            <m:e>
              <m:r>
                <w:rPr>
                  <w:rStyle w:val="tlid-translation"/>
                  <w:rFonts w:ascii="Cambria Math" w:hAnsi="Cambria Math"/>
                  <w:sz w:val="24"/>
                  <w:szCs w:val="24"/>
                </w:rPr>
                <m:t>Pberas</m:t>
              </m:r>
            </m:e>
            <m:sub>
              <m:r>
                <w:rPr>
                  <w:rStyle w:val="tlid-translation"/>
                  <w:rFonts w:ascii="Cambria Math" w:hAnsi="Cambria Math"/>
                  <w:sz w:val="24"/>
                  <w:szCs w:val="24"/>
                </w:rPr>
                <m:t>it</m:t>
              </m:r>
            </m:sub>
          </m:sSub>
          <m:r>
            <w:rPr>
              <w:rStyle w:val="tlid-translation"/>
              <w:rFonts w:ascii="Cambria Math" w:hAnsi="Cambria Math"/>
              <w:sz w:val="24"/>
              <w:szCs w:val="24"/>
            </w:rPr>
            <m:t>+</m:t>
          </m:r>
          <m:sSub>
            <m:sSubPr>
              <m:ctrlPr>
                <w:rPr>
                  <w:rStyle w:val="tlid-translation"/>
                  <w:rFonts w:ascii="Cambria Math" w:hAnsi="Cambria Math"/>
                  <w:i/>
                  <w:sz w:val="24"/>
                  <w:szCs w:val="24"/>
                </w:rPr>
              </m:ctrlPr>
            </m:sSubPr>
            <m:e>
              <m:r>
                <w:rPr>
                  <w:rStyle w:val="tlid-translation"/>
                  <w:rFonts w:ascii="Cambria Math" w:hAnsi="Cambria Math"/>
                  <w:sz w:val="24"/>
                  <w:szCs w:val="24"/>
                </w:rPr>
                <m:t>ε</m:t>
              </m:r>
            </m:e>
            <m:sub>
              <m:r>
                <w:rPr>
                  <w:rStyle w:val="tlid-translation"/>
                  <w:rFonts w:ascii="Cambria Math" w:hAnsi="Cambria Math"/>
                  <w:sz w:val="24"/>
                  <w:szCs w:val="24"/>
                </w:rPr>
                <m:t>it</m:t>
              </m:r>
            </m:sub>
          </m:sSub>
        </m:oMath>
      </m:oMathPara>
    </w:p>
    <w:p w14:paraId="40026A1C" w14:textId="71D613C6" w:rsidR="006D3342" w:rsidRPr="006D3342" w:rsidRDefault="006D3342" w:rsidP="00810480">
      <w:pPr>
        <w:spacing w:line="360" w:lineRule="auto"/>
        <w:ind w:firstLine="284"/>
        <w:rPr>
          <w:rStyle w:val="tlid-translation"/>
          <w:rFonts w:ascii="Candara" w:hAnsi="Candara"/>
          <w:sz w:val="24"/>
          <w:szCs w:val="24"/>
        </w:rPr>
      </w:pPr>
      <w:r>
        <w:rPr>
          <w:rStyle w:val="tlid-translation"/>
          <w:rFonts w:ascii="Candara" w:hAnsi="Candara"/>
          <w:sz w:val="24"/>
          <w:szCs w:val="24"/>
        </w:rPr>
        <w:t>Indeks Ketahanan Pangan (IKP) diukur ata</w:t>
      </w:r>
      <w:r w:rsidRPr="006D3342">
        <w:rPr>
          <w:rStyle w:val="tlid-translation"/>
          <w:rFonts w:ascii="Candara" w:hAnsi="Candara"/>
          <w:sz w:val="24"/>
          <w:szCs w:val="24"/>
        </w:rPr>
        <w:t xml:space="preserve">s 9 indikator ketahanan pangan. </w:t>
      </w:r>
      <w:r w:rsidR="00215F42">
        <w:rPr>
          <w:rStyle w:val="tlid-translation"/>
          <w:rFonts w:ascii="Candara" w:hAnsi="Candara"/>
          <w:sz w:val="24"/>
          <w:szCs w:val="24"/>
        </w:rPr>
        <w:t>Berikut ini indikator beserta rasionya.</w:t>
      </w:r>
    </w:p>
    <w:p w14:paraId="77452A21" w14:textId="4D35F7AD" w:rsidR="006D3342" w:rsidRPr="006D3342" w:rsidRDefault="006D3342" w:rsidP="00810480">
      <w:pPr>
        <w:pStyle w:val="ListParagraph"/>
        <w:numPr>
          <w:ilvl w:val="0"/>
          <w:numId w:val="52"/>
        </w:numPr>
        <w:spacing w:line="360" w:lineRule="auto"/>
        <w:ind w:left="284" w:hanging="284"/>
        <w:contextualSpacing w:val="0"/>
        <w:rPr>
          <w:rFonts w:ascii="Candara" w:hAnsi="Candara"/>
          <w:sz w:val="24"/>
          <w:szCs w:val="24"/>
        </w:rPr>
      </w:pPr>
      <w:r w:rsidRPr="006D3342">
        <w:rPr>
          <w:rFonts w:ascii="Candara" w:hAnsi="Candara"/>
          <w:sz w:val="24"/>
          <w:szCs w:val="24"/>
        </w:rPr>
        <w:t>Rasio konsumsi normatif per kapita terhadap produksi bersih</w:t>
      </w:r>
      <w:r>
        <w:rPr>
          <w:rFonts w:ascii="Candara" w:hAnsi="Candara"/>
          <w:sz w:val="24"/>
          <w:szCs w:val="24"/>
        </w:rPr>
        <w:t xml:space="preserve"> (30%).</w:t>
      </w:r>
    </w:p>
    <w:p w14:paraId="25147624" w14:textId="5EC5FA6C" w:rsidR="006D3342" w:rsidRPr="006D3342" w:rsidRDefault="006D3342" w:rsidP="00810480">
      <w:pPr>
        <w:pStyle w:val="ListParagraph"/>
        <w:numPr>
          <w:ilvl w:val="0"/>
          <w:numId w:val="52"/>
        </w:numPr>
        <w:spacing w:line="360" w:lineRule="auto"/>
        <w:ind w:left="284" w:hanging="284"/>
        <w:contextualSpacing w:val="0"/>
        <w:rPr>
          <w:rFonts w:ascii="Candara" w:hAnsi="Candara"/>
          <w:sz w:val="24"/>
          <w:szCs w:val="24"/>
        </w:rPr>
      </w:pPr>
      <w:r w:rsidRPr="006D3342">
        <w:rPr>
          <w:rFonts w:ascii="Candara" w:hAnsi="Candara"/>
          <w:sz w:val="24"/>
          <w:szCs w:val="24"/>
        </w:rPr>
        <w:t>Persentase penduduk yang hidup di bawah garis kemiskinan</w:t>
      </w:r>
      <w:r>
        <w:rPr>
          <w:rFonts w:ascii="Candara" w:hAnsi="Candara"/>
          <w:sz w:val="24"/>
          <w:szCs w:val="24"/>
        </w:rPr>
        <w:t xml:space="preserve"> (15%).</w:t>
      </w:r>
    </w:p>
    <w:p w14:paraId="5D00F551" w14:textId="284D7A6C" w:rsidR="006D3342" w:rsidRPr="006D3342" w:rsidRDefault="006D3342" w:rsidP="00810480">
      <w:pPr>
        <w:pStyle w:val="ListParagraph"/>
        <w:numPr>
          <w:ilvl w:val="0"/>
          <w:numId w:val="52"/>
        </w:numPr>
        <w:spacing w:line="360" w:lineRule="auto"/>
        <w:ind w:left="284" w:hanging="284"/>
        <w:contextualSpacing w:val="0"/>
        <w:rPr>
          <w:rFonts w:ascii="Candara" w:hAnsi="Candara"/>
          <w:sz w:val="24"/>
          <w:szCs w:val="24"/>
        </w:rPr>
      </w:pPr>
      <w:r w:rsidRPr="006D3342">
        <w:rPr>
          <w:rFonts w:ascii="Candara" w:hAnsi="Candara"/>
          <w:sz w:val="24"/>
          <w:szCs w:val="24"/>
        </w:rPr>
        <w:t>Persentase rumah tangga dengan proporsi pengeluaran untuk pangan lebih dari 65 persen terhadap total pengeluaran</w:t>
      </w:r>
      <w:r>
        <w:rPr>
          <w:rFonts w:ascii="Candara" w:hAnsi="Candara"/>
          <w:sz w:val="24"/>
          <w:szCs w:val="24"/>
        </w:rPr>
        <w:t xml:space="preserve"> (7,5%).</w:t>
      </w:r>
    </w:p>
    <w:p w14:paraId="629A86EE" w14:textId="50E09C2A" w:rsidR="006D3342" w:rsidRPr="006D3342" w:rsidRDefault="006D3342" w:rsidP="00810480">
      <w:pPr>
        <w:pStyle w:val="ListParagraph"/>
        <w:numPr>
          <w:ilvl w:val="0"/>
          <w:numId w:val="52"/>
        </w:numPr>
        <w:spacing w:line="360" w:lineRule="auto"/>
        <w:ind w:left="284" w:hanging="284"/>
        <w:contextualSpacing w:val="0"/>
        <w:rPr>
          <w:rFonts w:ascii="Candara" w:hAnsi="Candara"/>
          <w:sz w:val="24"/>
          <w:szCs w:val="24"/>
        </w:rPr>
      </w:pPr>
      <w:r w:rsidRPr="006D3342">
        <w:rPr>
          <w:rFonts w:ascii="Candara" w:hAnsi="Candara"/>
          <w:sz w:val="24"/>
          <w:szCs w:val="24"/>
        </w:rPr>
        <w:t>Persentase rumah tangga tanpa akses listrik</w:t>
      </w:r>
      <w:r>
        <w:rPr>
          <w:rFonts w:ascii="Candara" w:hAnsi="Candara"/>
          <w:sz w:val="24"/>
          <w:szCs w:val="24"/>
        </w:rPr>
        <w:t xml:space="preserve"> (7,5%).</w:t>
      </w:r>
    </w:p>
    <w:p w14:paraId="429B3ACA" w14:textId="1CDE71AC" w:rsidR="006D3342" w:rsidRPr="006D3342" w:rsidRDefault="006D3342" w:rsidP="00810480">
      <w:pPr>
        <w:pStyle w:val="ListParagraph"/>
        <w:numPr>
          <w:ilvl w:val="0"/>
          <w:numId w:val="52"/>
        </w:numPr>
        <w:spacing w:line="360" w:lineRule="auto"/>
        <w:ind w:left="284" w:hanging="284"/>
        <w:contextualSpacing w:val="0"/>
        <w:rPr>
          <w:rFonts w:ascii="Candara" w:hAnsi="Candara"/>
          <w:sz w:val="24"/>
          <w:szCs w:val="24"/>
        </w:rPr>
      </w:pPr>
      <w:r w:rsidRPr="006D3342">
        <w:rPr>
          <w:rFonts w:ascii="Candara" w:hAnsi="Candara"/>
          <w:sz w:val="24"/>
          <w:szCs w:val="24"/>
        </w:rPr>
        <w:t>Rata-rata lama sekolah perempuan di atas 15 tahun</w:t>
      </w:r>
      <w:r>
        <w:rPr>
          <w:rFonts w:ascii="Candara" w:hAnsi="Candara"/>
          <w:sz w:val="24"/>
          <w:szCs w:val="24"/>
        </w:rPr>
        <w:t xml:space="preserve"> (5%).</w:t>
      </w:r>
    </w:p>
    <w:p w14:paraId="7118E18D" w14:textId="2F420999" w:rsidR="006D3342" w:rsidRPr="006D3342" w:rsidRDefault="006D3342" w:rsidP="00810480">
      <w:pPr>
        <w:pStyle w:val="ListParagraph"/>
        <w:numPr>
          <w:ilvl w:val="0"/>
          <w:numId w:val="52"/>
        </w:numPr>
        <w:spacing w:line="360" w:lineRule="auto"/>
        <w:ind w:left="284" w:hanging="284"/>
        <w:contextualSpacing w:val="0"/>
        <w:rPr>
          <w:rFonts w:ascii="Candara" w:hAnsi="Candara"/>
          <w:sz w:val="24"/>
          <w:szCs w:val="24"/>
        </w:rPr>
      </w:pPr>
      <w:r w:rsidRPr="006D3342">
        <w:rPr>
          <w:rFonts w:ascii="Candara" w:hAnsi="Candara"/>
          <w:sz w:val="24"/>
          <w:szCs w:val="24"/>
        </w:rPr>
        <w:t>Persentase rumah tangga tanpa akses ke air bersih</w:t>
      </w:r>
      <w:r>
        <w:rPr>
          <w:rFonts w:ascii="Candara" w:hAnsi="Candara"/>
          <w:sz w:val="24"/>
          <w:szCs w:val="24"/>
        </w:rPr>
        <w:t xml:space="preserve"> (15%).</w:t>
      </w:r>
    </w:p>
    <w:p w14:paraId="65628F14" w14:textId="31BDCB84" w:rsidR="006D3342" w:rsidRPr="006D3342" w:rsidRDefault="006D3342" w:rsidP="00810480">
      <w:pPr>
        <w:pStyle w:val="ListParagraph"/>
        <w:numPr>
          <w:ilvl w:val="0"/>
          <w:numId w:val="52"/>
        </w:numPr>
        <w:spacing w:line="360" w:lineRule="auto"/>
        <w:ind w:left="284" w:hanging="284"/>
        <w:contextualSpacing w:val="0"/>
        <w:rPr>
          <w:rFonts w:ascii="Candara" w:hAnsi="Candara"/>
          <w:sz w:val="24"/>
          <w:szCs w:val="24"/>
        </w:rPr>
      </w:pPr>
      <w:r w:rsidRPr="006D3342">
        <w:rPr>
          <w:rFonts w:ascii="Candara" w:hAnsi="Candara"/>
          <w:sz w:val="24"/>
          <w:szCs w:val="24"/>
        </w:rPr>
        <w:t>Rasio jumlah penduduk per tenaga kesehatan terhadap tingkat kepadatan penduduk</w:t>
      </w:r>
      <w:r>
        <w:rPr>
          <w:rFonts w:ascii="Candara" w:hAnsi="Candara"/>
          <w:sz w:val="24"/>
          <w:szCs w:val="24"/>
        </w:rPr>
        <w:t xml:space="preserve"> (5%).</w:t>
      </w:r>
    </w:p>
    <w:p w14:paraId="39C7C5D1" w14:textId="445F90C7" w:rsidR="006D3342" w:rsidRPr="006D3342" w:rsidRDefault="006D3342" w:rsidP="00810480">
      <w:pPr>
        <w:pStyle w:val="ListParagraph"/>
        <w:numPr>
          <w:ilvl w:val="0"/>
          <w:numId w:val="52"/>
        </w:numPr>
        <w:spacing w:line="360" w:lineRule="auto"/>
        <w:ind w:left="284" w:hanging="284"/>
        <w:contextualSpacing w:val="0"/>
        <w:rPr>
          <w:rFonts w:ascii="Candara" w:hAnsi="Candara"/>
          <w:sz w:val="24"/>
          <w:szCs w:val="24"/>
        </w:rPr>
      </w:pPr>
      <w:r w:rsidRPr="006D3342">
        <w:rPr>
          <w:rFonts w:ascii="Candara" w:hAnsi="Candara"/>
          <w:sz w:val="24"/>
          <w:szCs w:val="24"/>
        </w:rPr>
        <w:t>Persentase balita dengan tinggi badan di bawah standar (</w:t>
      </w:r>
      <w:r w:rsidRPr="00810480">
        <w:rPr>
          <w:rFonts w:ascii="Candara" w:hAnsi="Candara"/>
          <w:i/>
          <w:iCs/>
          <w:sz w:val="24"/>
          <w:szCs w:val="24"/>
        </w:rPr>
        <w:t>stunting</w:t>
      </w:r>
      <w:r w:rsidRPr="006D3342">
        <w:rPr>
          <w:rFonts w:ascii="Candara" w:hAnsi="Candara"/>
          <w:sz w:val="24"/>
          <w:szCs w:val="24"/>
        </w:rPr>
        <w:t>)</w:t>
      </w:r>
      <w:r>
        <w:rPr>
          <w:rFonts w:ascii="Candara" w:hAnsi="Candara"/>
          <w:sz w:val="24"/>
          <w:szCs w:val="24"/>
        </w:rPr>
        <w:t xml:space="preserve"> (5%).</w:t>
      </w:r>
    </w:p>
    <w:p w14:paraId="7692FB1E" w14:textId="67817711" w:rsidR="006D3342" w:rsidRDefault="006D3342" w:rsidP="00810480">
      <w:pPr>
        <w:pStyle w:val="ListParagraph"/>
        <w:numPr>
          <w:ilvl w:val="0"/>
          <w:numId w:val="52"/>
        </w:numPr>
        <w:spacing w:line="360" w:lineRule="auto"/>
        <w:ind w:left="284" w:hanging="284"/>
        <w:contextualSpacing w:val="0"/>
        <w:rPr>
          <w:rFonts w:ascii="Candara" w:hAnsi="Candara"/>
          <w:sz w:val="24"/>
          <w:szCs w:val="24"/>
        </w:rPr>
      </w:pPr>
      <w:r w:rsidRPr="006D3342">
        <w:rPr>
          <w:rFonts w:ascii="Candara" w:hAnsi="Candara"/>
          <w:sz w:val="24"/>
          <w:szCs w:val="24"/>
        </w:rPr>
        <w:t>Angka harapan hidup pada saat lahir</w:t>
      </w:r>
      <w:r>
        <w:rPr>
          <w:rFonts w:ascii="Candara" w:hAnsi="Candara"/>
          <w:sz w:val="24"/>
          <w:szCs w:val="24"/>
        </w:rPr>
        <w:t xml:space="preserve"> (10%).</w:t>
      </w:r>
    </w:p>
    <w:p w14:paraId="1B48FA02" w14:textId="77777777" w:rsidR="00810480" w:rsidRDefault="00810480" w:rsidP="00810480">
      <w:pPr>
        <w:spacing w:line="360" w:lineRule="auto"/>
        <w:jc w:val="left"/>
        <w:rPr>
          <w:rFonts w:ascii="Candara" w:hAnsi="Candara"/>
          <w:sz w:val="24"/>
          <w:szCs w:val="24"/>
        </w:rPr>
      </w:pPr>
      <w:r>
        <w:rPr>
          <w:rFonts w:ascii="Candara" w:hAnsi="Candara"/>
          <w:sz w:val="24"/>
          <w:szCs w:val="24"/>
        </w:rPr>
        <w:br w:type="page"/>
      </w:r>
    </w:p>
    <w:p w14:paraId="5C369D85" w14:textId="1BD025DB" w:rsidR="006D3342" w:rsidRDefault="00215F42" w:rsidP="00810480">
      <w:pPr>
        <w:spacing w:line="360" w:lineRule="auto"/>
        <w:rPr>
          <w:rFonts w:ascii="Candara" w:hAnsi="Candara"/>
          <w:sz w:val="24"/>
          <w:szCs w:val="24"/>
        </w:rPr>
      </w:pPr>
      <w:r>
        <w:rPr>
          <w:rFonts w:ascii="Candara" w:hAnsi="Candara"/>
          <w:sz w:val="24"/>
          <w:szCs w:val="24"/>
        </w:rPr>
        <w:lastRenderedPageBreak/>
        <w:t>Dengan demikian nilai IKP masing – masing kota/kabupaten dapat diperoleh melalui akumulasi pada indikator tersebut atau dapat dituliskan dengan rumus</w:t>
      </w:r>
      <w:r w:rsidR="00202617">
        <w:rPr>
          <w:rFonts w:ascii="Candara" w:hAnsi="Candara"/>
          <w:sz w:val="24"/>
          <w:szCs w:val="24"/>
        </w:rPr>
        <w:t xml:space="preserve"> </w:t>
      </w:r>
      <w:sdt>
        <w:sdtPr>
          <w:rPr>
            <w:rStyle w:val="tlid-translation"/>
            <w:rFonts w:ascii="Candara" w:hAnsi="Candara"/>
            <w:sz w:val="24"/>
            <w:szCs w:val="24"/>
          </w:rPr>
          <w:id w:val="868030757"/>
          <w:citation/>
        </w:sdtPr>
        <w:sdtContent>
          <w:r w:rsidR="00202617" w:rsidRPr="006D3342">
            <w:rPr>
              <w:rStyle w:val="tlid-translation"/>
              <w:rFonts w:ascii="Candara" w:hAnsi="Candara"/>
              <w:sz w:val="24"/>
              <w:szCs w:val="24"/>
            </w:rPr>
            <w:fldChar w:fldCharType="begin"/>
          </w:r>
          <w:r w:rsidR="00202617" w:rsidRPr="006D3342">
            <w:rPr>
              <w:rStyle w:val="tlid-translation"/>
              <w:rFonts w:ascii="Candara" w:hAnsi="Candara"/>
              <w:sz w:val="24"/>
              <w:szCs w:val="24"/>
            </w:rPr>
            <w:instrText xml:space="preserve"> CITATION Bad21 \l 1033 </w:instrText>
          </w:r>
          <w:r w:rsidR="00202617" w:rsidRPr="006D3342">
            <w:rPr>
              <w:rStyle w:val="tlid-translation"/>
              <w:rFonts w:ascii="Candara" w:hAnsi="Candara"/>
              <w:sz w:val="24"/>
              <w:szCs w:val="24"/>
            </w:rPr>
            <w:fldChar w:fldCharType="separate"/>
          </w:r>
          <w:r w:rsidR="00202617" w:rsidRPr="006D3342">
            <w:rPr>
              <w:rFonts w:ascii="Candara" w:hAnsi="Candara"/>
              <w:noProof/>
              <w:sz w:val="24"/>
              <w:szCs w:val="24"/>
            </w:rPr>
            <w:t>(Badan Ketahanan Pangan Kementerian Pertanian RI, 2021)</w:t>
          </w:r>
          <w:r w:rsidR="00202617" w:rsidRPr="006D3342">
            <w:rPr>
              <w:rStyle w:val="tlid-translation"/>
              <w:rFonts w:ascii="Candara" w:hAnsi="Candara"/>
              <w:sz w:val="24"/>
              <w:szCs w:val="24"/>
            </w:rPr>
            <w:fldChar w:fldCharType="end"/>
          </w:r>
        </w:sdtContent>
      </w:sdt>
      <w:r>
        <w:rPr>
          <w:rFonts w:ascii="Candara" w:hAnsi="Candara"/>
          <w:sz w:val="24"/>
          <w:szCs w:val="24"/>
        </w:rPr>
        <w:t>:</w:t>
      </w:r>
    </w:p>
    <w:p w14:paraId="43B12E15" w14:textId="342EE4F1" w:rsidR="00215F42" w:rsidRPr="006D3342" w:rsidRDefault="00000000" w:rsidP="00810480">
      <w:pPr>
        <w:spacing w:line="360" w:lineRule="auto"/>
        <w:rPr>
          <w:rFonts w:ascii="Candara" w:hAnsi="Candara"/>
          <w:sz w:val="24"/>
          <w:szCs w:val="24"/>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j</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9</m:t>
              </m:r>
            </m:sup>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e>
          </m:nary>
        </m:oMath>
      </m:oMathPara>
    </w:p>
    <w:p w14:paraId="7A944519" w14:textId="6AFBF4F7" w:rsidR="00202617" w:rsidRDefault="008E6DDD" w:rsidP="00810480">
      <w:pPr>
        <w:spacing w:line="360" w:lineRule="auto"/>
        <w:ind w:firstLine="284"/>
        <w:rPr>
          <w:rFonts w:ascii="Candara" w:hAnsi="Candara"/>
          <w:bCs/>
          <w:sz w:val="24"/>
          <w:szCs w:val="24"/>
        </w:rPr>
      </w:pPr>
      <w:r>
        <w:rPr>
          <w:rFonts w:ascii="Candara" w:hAnsi="Candara"/>
          <w:sz w:val="24"/>
          <w:szCs w:val="24"/>
        </w:rPr>
        <w:t xml:space="preserve">Berdasarkan gambaran </w:t>
      </w:r>
      <w:r w:rsidR="00F620BE">
        <w:rPr>
          <w:rFonts w:ascii="Candara" w:hAnsi="Candara"/>
          <w:sz w:val="24"/>
          <w:szCs w:val="24"/>
        </w:rPr>
        <w:t>tersebut, peneliti akan melakukan analisis uji statistik dan menginterpretasikan hasil penelitian yang berjudul “</w:t>
      </w:r>
      <w:r w:rsidR="00F620BE" w:rsidRPr="00F620BE">
        <w:rPr>
          <w:rFonts w:ascii="Candara" w:hAnsi="Candara"/>
          <w:bCs/>
          <w:sz w:val="24"/>
          <w:szCs w:val="24"/>
        </w:rPr>
        <w:t>Analisis Pengaruh</w:t>
      </w:r>
      <w:r w:rsidR="00F620BE" w:rsidRPr="00F620BE">
        <w:rPr>
          <w:rFonts w:ascii="Candara" w:hAnsi="Candara"/>
          <w:bCs/>
          <w:i/>
          <w:iCs/>
          <w:sz w:val="24"/>
          <w:szCs w:val="24"/>
        </w:rPr>
        <w:t xml:space="preserve"> </w:t>
      </w:r>
      <w:r w:rsidR="00F620BE" w:rsidRPr="00F620BE">
        <w:rPr>
          <w:rFonts w:ascii="Candara" w:hAnsi="Candara"/>
          <w:bCs/>
          <w:sz w:val="24"/>
          <w:szCs w:val="24"/>
        </w:rPr>
        <w:t xml:space="preserve">Jumlah Penduduk, Ketersediaan Pangan, Konsumsi Pangan </w:t>
      </w:r>
      <w:r w:rsidR="00F620BE">
        <w:rPr>
          <w:rFonts w:ascii="Candara" w:hAnsi="Candara"/>
          <w:bCs/>
          <w:sz w:val="24"/>
          <w:szCs w:val="24"/>
        </w:rPr>
        <w:t>d</w:t>
      </w:r>
      <w:r w:rsidR="00F620BE" w:rsidRPr="00F620BE">
        <w:rPr>
          <w:rFonts w:ascii="Candara" w:hAnsi="Candara"/>
          <w:bCs/>
          <w:sz w:val="24"/>
          <w:szCs w:val="24"/>
        </w:rPr>
        <w:t>an Harga Pangan Strategis</w:t>
      </w:r>
      <w:r w:rsidR="00F620BE">
        <w:rPr>
          <w:rFonts w:ascii="Candara" w:hAnsi="Candara"/>
          <w:bCs/>
          <w:sz w:val="24"/>
          <w:szCs w:val="24"/>
        </w:rPr>
        <w:t xml:space="preserve"> </w:t>
      </w:r>
      <w:r w:rsidR="00F620BE" w:rsidRPr="00F620BE">
        <w:rPr>
          <w:rFonts w:ascii="Candara" w:hAnsi="Candara"/>
          <w:bCs/>
          <w:sz w:val="24"/>
          <w:szCs w:val="24"/>
        </w:rPr>
        <w:t>Terhadap Indeks Ketahanan Pangan</w:t>
      </w:r>
      <w:r w:rsidR="00F620BE">
        <w:rPr>
          <w:rFonts w:ascii="Candara" w:hAnsi="Candara"/>
          <w:bCs/>
          <w:sz w:val="24"/>
          <w:szCs w:val="24"/>
        </w:rPr>
        <w:t>”.</w:t>
      </w:r>
    </w:p>
    <w:p w14:paraId="5D97E646" w14:textId="77777777" w:rsidR="00F620BE" w:rsidRPr="00F620BE" w:rsidRDefault="00F620BE" w:rsidP="00810480">
      <w:pPr>
        <w:spacing w:line="360" w:lineRule="auto"/>
        <w:ind w:firstLine="284"/>
        <w:rPr>
          <w:rFonts w:ascii="Candara" w:hAnsi="Candara"/>
          <w:bCs/>
          <w:sz w:val="24"/>
          <w:szCs w:val="24"/>
        </w:rPr>
      </w:pPr>
    </w:p>
    <w:p w14:paraId="5E8FC26C" w14:textId="671D2A82" w:rsidR="00C57901" w:rsidRPr="00E649E0" w:rsidRDefault="007D2649" w:rsidP="00810480">
      <w:pPr>
        <w:spacing w:line="360" w:lineRule="auto"/>
        <w:rPr>
          <w:rFonts w:ascii="Candara" w:hAnsi="Candara"/>
          <w:b/>
          <w:sz w:val="24"/>
          <w:szCs w:val="24"/>
        </w:rPr>
      </w:pPr>
      <w:r>
        <w:rPr>
          <w:rFonts w:ascii="Candara" w:hAnsi="Candara"/>
          <w:b/>
          <w:sz w:val="24"/>
          <w:szCs w:val="24"/>
        </w:rPr>
        <w:t>Metode Penelitian</w:t>
      </w:r>
      <w:r w:rsidR="00427CCE">
        <w:rPr>
          <w:rFonts w:ascii="Candara" w:hAnsi="Candara"/>
          <w:b/>
          <w:sz w:val="24"/>
          <w:szCs w:val="24"/>
        </w:rPr>
        <w:t xml:space="preserve"> </w:t>
      </w:r>
    </w:p>
    <w:p w14:paraId="583FBE69" w14:textId="5AE50FC1" w:rsidR="00A764D0" w:rsidRDefault="00A764D0" w:rsidP="00810480">
      <w:pPr>
        <w:spacing w:line="360" w:lineRule="auto"/>
        <w:ind w:firstLine="284"/>
        <w:rPr>
          <w:rFonts w:ascii="Candara" w:hAnsi="Candara"/>
          <w:sz w:val="24"/>
          <w:szCs w:val="24"/>
        </w:rPr>
      </w:pPr>
      <w:r>
        <w:rPr>
          <w:rFonts w:ascii="Candara" w:hAnsi="Candara"/>
          <w:sz w:val="24"/>
          <w:szCs w:val="24"/>
        </w:rPr>
        <w:t>Penelitian ini akan menggunakan data yang bersumber dari Badan Pangan Nasional tentang Statistik Ketahanan Pangan 2021. Data yang diolah memuat 4 variabel bebas dan 1 variabel terikat yang didefinisikan sebagai berikut</w:t>
      </w:r>
      <w:r w:rsidR="00E53B5B">
        <w:rPr>
          <w:rFonts w:ascii="Candara" w:hAnsi="Candara"/>
          <w:sz w:val="24"/>
          <w:szCs w:val="24"/>
        </w:rPr>
        <w:t xml:space="preserve"> </w:t>
      </w:r>
      <w:sdt>
        <w:sdtPr>
          <w:rPr>
            <w:rFonts w:ascii="Candara" w:hAnsi="Candara"/>
            <w:sz w:val="24"/>
            <w:szCs w:val="24"/>
          </w:rPr>
          <w:id w:val="550656040"/>
          <w:citation/>
        </w:sdtPr>
        <w:sdtContent>
          <w:r w:rsidR="00E53B5B">
            <w:rPr>
              <w:rFonts w:ascii="Candara" w:hAnsi="Candara"/>
              <w:sz w:val="24"/>
              <w:szCs w:val="24"/>
            </w:rPr>
            <w:fldChar w:fldCharType="begin"/>
          </w:r>
          <w:r w:rsidR="00E53B5B">
            <w:rPr>
              <w:rFonts w:ascii="Candara" w:hAnsi="Candara"/>
              <w:sz w:val="24"/>
              <w:szCs w:val="24"/>
            </w:rPr>
            <w:instrText xml:space="preserve"> CITATION Bad22 \l 1033 </w:instrText>
          </w:r>
          <w:r w:rsidR="00E53B5B">
            <w:rPr>
              <w:rFonts w:ascii="Candara" w:hAnsi="Candara"/>
              <w:sz w:val="24"/>
              <w:szCs w:val="24"/>
            </w:rPr>
            <w:fldChar w:fldCharType="separate"/>
          </w:r>
          <w:r w:rsidR="00E53B5B" w:rsidRPr="00E53B5B">
            <w:rPr>
              <w:rFonts w:ascii="Candara" w:hAnsi="Candara"/>
              <w:noProof/>
              <w:sz w:val="24"/>
              <w:szCs w:val="24"/>
            </w:rPr>
            <w:t>(Badan Pangan Nasional, 2022)</w:t>
          </w:r>
          <w:r w:rsidR="00E53B5B">
            <w:rPr>
              <w:rFonts w:ascii="Candara" w:hAnsi="Candara"/>
              <w:sz w:val="24"/>
              <w:szCs w:val="24"/>
            </w:rPr>
            <w:fldChar w:fldCharType="end"/>
          </w:r>
        </w:sdtContent>
      </w:sdt>
      <w:r>
        <w:rPr>
          <w:rFonts w:ascii="Candara" w:hAnsi="Candara"/>
          <w:sz w:val="24"/>
          <w:szCs w:val="24"/>
        </w:rPr>
        <w:t>.</w:t>
      </w:r>
    </w:p>
    <w:p w14:paraId="3A3B7215" w14:textId="017DEB82" w:rsidR="00A764D0" w:rsidRPr="00F4599A" w:rsidRDefault="001D1A5A" w:rsidP="00810480">
      <w:pPr>
        <w:pStyle w:val="Caption"/>
        <w:spacing w:after="0"/>
        <w:jc w:val="center"/>
        <w:rPr>
          <w:rFonts w:ascii="Candara" w:hAnsi="Candara"/>
          <w:i w:val="0"/>
          <w:iCs w:val="0"/>
          <w:color w:val="auto"/>
          <w:sz w:val="22"/>
          <w:szCs w:val="22"/>
        </w:rPr>
      </w:pPr>
      <w:r>
        <w:rPr>
          <w:b/>
          <w:bCs/>
          <w:i w:val="0"/>
          <w:iCs w:val="0"/>
          <w:color w:val="auto"/>
          <w:sz w:val="22"/>
          <w:szCs w:val="22"/>
        </w:rPr>
        <w:t>Tabel</w:t>
      </w:r>
      <w:r w:rsidR="00F4599A" w:rsidRPr="00F4599A">
        <w:rPr>
          <w:b/>
          <w:bCs/>
          <w:i w:val="0"/>
          <w:iCs w:val="0"/>
          <w:color w:val="auto"/>
          <w:sz w:val="22"/>
          <w:szCs w:val="22"/>
        </w:rPr>
        <w:t xml:space="preserve"> </w:t>
      </w:r>
      <w:r w:rsidR="00F4599A" w:rsidRPr="00F4599A">
        <w:rPr>
          <w:b/>
          <w:bCs/>
          <w:i w:val="0"/>
          <w:iCs w:val="0"/>
          <w:color w:val="auto"/>
          <w:sz w:val="22"/>
          <w:szCs w:val="22"/>
        </w:rPr>
        <w:fldChar w:fldCharType="begin"/>
      </w:r>
      <w:r w:rsidR="00F4599A" w:rsidRPr="00F4599A">
        <w:rPr>
          <w:b/>
          <w:bCs/>
          <w:i w:val="0"/>
          <w:iCs w:val="0"/>
          <w:color w:val="auto"/>
          <w:sz w:val="22"/>
          <w:szCs w:val="22"/>
        </w:rPr>
        <w:instrText xml:space="preserve"> SEQ Table \* ARABIC </w:instrText>
      </w:r>
      <w:r w:rsidR="00F4599A" w:rsidRPr="00F4599A">
        <w:rPr>
          <w:b/>
          <w:bCs/>
          <w:i w:val="0"/>
          <w:iCs w:val="0"/>
          <w:color w:val="auto"/>
          <w:sz w:val="22"/>
          <w:szCs w:val="22"/>
        </w:rPr>
        <w:fldChar w:fldCharType="separate"/>
      </w:r>
      <w:r w:rsidR="00F4599A" w:rsidRPr="00F4599A">
        <w:rPr>
          <w:b/>
          <w:bCs/>
          <w:i w:val="0"/>
          <w:iCs w:val="0"/>
          <w:noProof/>
          <w:color w:val="auto"/>
          <w:sz w:val="22"/>
          <w:szCs w:val="22"/>
        </w:rPr>
        <w:t>1</w:t>
      </w:r>
      <w:r w:rsidR="00F4599A" w:rsidRPr="00F4599A">
        <w:rPr>
          <w:b/>
          <w:bCs/>
          <w:i w:val="0"/>
          <w:iCs w:val="0"/>
          <w:color w:val="auto"/>
          <w:sz w:val="22"/>
          <w:szCs w:val="22"/>
        </w:rPr>
        <w:fldChar w:fldCharType="end"/>
      </w:r>
      <w:r w:rsidR="00F4599A">
        <w:rPr>
          <w:b/>
          <w:bCs/>
          <w:i w:val="0"/>
          <w:iCs w:val="0"/>
          <w:color w:val="auto"/>
          <w:sz w:val="22"/>
          <w:szCs w:val="22"/>
        </w:rPr>
        <w:t>.</w:t>
      </w:r>
      <w:r w:rsidR="00F4599A" w:rsidRPr="00F4599A">
        <w:rPr>
          <w:rFonts w:ascii="Candara" w:hAnsi="Candara"/>
          <w:b/>
          <w:bCs/>
          <w:i w:val="0"/>
          <w:iCs w:val="0"/>
          <w:color w:val="auto"/>
          <w:sz w:val="22"/>
          <w:szCs w:val="22"/>
        </w:rPr>
        <w:t xml:space="preserve"> </w:t>
      </w:r>
      <w:r w:rsidR="00A764D0" w:rsidRPr="00F4599A">
        <w:rPr>
          <w:rFonts w:ascii="Candara" w:hAnsi="Candara"/>
          <w:i w:val="0"/>
          <w:iCs w:val="0"/>
          <w:color w:val="auto"/>
          <w:sz w:val="22"/>
          <w:szCs w:val="22"/>
        </w:rPr>
        <w:t>Operasionalisasi Variabel</w:t>
      </w:r>
    </w:p>
    <w:tbl>
      <w:tblPr>
        <w:tblStyle w:val="TableGrid"/>
        <w:tblW w:w="0" w:type="auto"/>
        <w:tblLook w:val="04A0" w:firstRow="1" w:lastRow="0" w:firstColumn="1" w:lastColumn="0" w:noHBand="0" w:noVBand="1"/>
      </w:tblPr>
      <w:tblGrid>
        <w:gridCol w:w="536"/>
        <w:gridCol w:w="1602"/>
        <w:gridCol w:w="1000"/>
        <w:gridCol w:w="1027"/>
      </w:tblGrid>
      <w:tr w:rsidR="00A764D0" w14:paraId="3026C19D" w14:textId="77777777" w:rsidTr="00A764D0">
        <w:tc>
          <w:tcPr>
            <w:tcW w:w="421" w:type="dxa"/>
          </w:tcPr>
          <w:p w14:paraId="51FCA7B8" w14:textId="663E53F4" w:rsidR="00A764D0" w:rsidRPr="00810480" w:rsidRDefault="00A764D0" w:rsidP="00810480">
            <w:pPr>
              <w:jc w:val="center"/>
              <w:rPr>
                <w:rFonts w:ascii="Candara" w:hAnsi="Candara"/>
                <w:b/>
                <w:bCs/>
              </w:rPr>
            </w:pPr>
            <w:r w:rsidRPr="00810480">
              <w:rPr>
                <w:rFonts w:ascii="Candara" w:hAnsi="Candara"/>
                <w:b/>
                <w:bCs/>
              </w:rPr>
              <w:t>Var</w:t>
            </w:r>
          </w:p>
        </w:tc>
        <w:tc>
          <w:tcPr>
            <w:tcW w:w="1661" w:type="dxa"/>
          </w:tcPr>
          <w:p w14:paraId="64BB205F" w14:textId="720D571F" w:rsidR="00A764D0" w:rsidRPr="00810480" w:rsidRDefault="00A764D0" w:rsidP="00810480">
            <w:pPr>
              <w:jc w:val="center"/>
              <w:rPr>
                <w:rFonts w:ascii="Candara" w:hAnsi="Candara"/>
                <w:b/>
                <w:bCs/>
              </w:rPr>
            </w:pPr>
            <w:r w:rsidRPr="00810480">
              <w:rPr>
                <w:rFonts w:ascii="Candara" w:hAnsi="Candara"/>
                <w:b/>
                <w:bCs/>
              </w:rPr>
              <w:t>Definisi</w:t>
            </w:r>
          </w:p>
        </w:tc>
        <w:tc>
          <w:tcPr>
            <w:tcW w:w="1041" w:type="dxa"/>
          </w:tcPr>
          <w:p w14:paraId="79D5D73E" w14:textId="3EF9ED7F" w:rsidR="00A764D0" w:rsidRPr="00810480" w:rsidRDefault="00A764D0" w:rsidP="00810480">
            <w:pPr>
              <w:jc w:val="center"/>
              <w:rPr>
                <w:rFonts w:ascii="Candara" w:hAnsi="Candara"/>
                <w:b/>
                <w:bCs/>
              </w:rPr>
            </w:pPr>
            <w:r w:rsidRPr="00810480">
              <w:rPr>
                <w:rFonts w:ascii="Candara" w:hAnsi="Candara"/>
                <w:b/>
                <w:bCs/>
              </w:rPr>
              <w:t>Satuan</w:t>
            </w:r>
          </w:p>
        </w:tc>
        <w:tc>
          <w:tcPr>
            <w:tcW w:w="1042" w:type="dxa"/>
          </w:tcPr>
          <w:p w14:paraId="1BAF5398" w14:textId="7908235D" w:rsidR="00A764D0" w:rsidRPr="00810480" w:rsidRDefault="00A764D0" w:rsidP="00810480">
            <w:pPr>
              <w:jc w:val="center"/>
              <w:rPr>
                <w:rFonts w:ascii="Candara" w:hAnsi="Candara"/>
                <w:b/>
                <w:bCs/>
              </w:rPr>
            </w:pPr>
            <w:r w:rsidRPr="00810480">
              <w:rPr>
                <w:rFonts w:ascii="Candara" w:hAnsi="Candara"/>
                <w:b/>
                <w:bCs/>
              </w:rPr>
              <w:t>Ukuran</w:t>
            </w:r>
          </w:p>
        </w:tc>
      </w:tr>
      <w:tr w:rsidR="00A764D0" w14:paraId="6305B4F0" w14:textId="77777777" w:rsidTr="00A764D0">
        <w:tc>
          <w:tcPr>
            <w:tcW w:w="421" w:type="dxa"/>
          </w:tcPr>
          <w:p w14:paraId="59DE843E" w14:textId="5D3A96D9" w:rsidR="00A764D0" w:rsidRPr="00810480" w:rsidRDefault="00000000" w:rsidP="00810480">
            <w:pPr>
              <w:rPr>
                <w:rFonts w:ascii="Candara" w:hAnsi="Candara"/>
              </w:rPr>
            </w:pPr>
            <m:oMathPara>
              <m:oMath>
                <m:sSub>
                  <m:sSubPr>
                    <m:ctrlPr>
                      <w:rPr>
                        <w:rFonts w:ascii="Cambria Math" w:hAnsi="Cambria Math"/>
                        <w:i/>
                      </w:rPr>
                    </m:ctrlPr>
                  </m:sSubPr>
                  <m:e>
                    <m:r>
                      <w:rPr>
                        <w:rFonts w:ascii="Cambria Math" w:hAnsi="Cambria Math"/>
                      </w:rPr>
                      <m:t>X</m:t>
                    </m:r>
                  </m:e>
                  <m:sub>
                    <m:r>
                      <w:rPr>
                        <w:rFonts w:ascii="Cambria Math" w:hAnsi="Cambria Math"/>
                      </w:rPr>
                      <m:t>1</m:t>
                    </m:r>
                  </m:sub>
                </m:sSub>
              </m:oMath>
            </m:oMathPara>
          </w:p>
        </w:tc>
        <w:tc>
          <w:tcPr>
            <w:tcW w:w="1661" w:type="dxa"/>
          </w:tcPr>
          <w:p w14:paraId="4884210E" w14:textId="4D75BF5D" w:rsidR="00A764D0" w:rsidRPr="00810480" w:rsidRDefault="00A764D0" w:rsidP="00810480">
            <w:pPr>
              <w:jc w:val="center"/>
              <w:rPr>
                <w:rFonts w:ascii="Candara" w:hAnsi="Candara"/>
              </w:rPr>
            </w:pPr>
            <w:r w:rsidRPr="00810480">
              <w:rPr>
                <w:rFonts w:ascii="Candara" w:hAnsi="Candara"/>
              </w:rPr>
              <w:t>Jumlah Penduduk</w:t>
            </w:r>
          </w:p>
        </w:tc>
        <w:tc>
          <w:tcPr>
            <w:tcW w:w="1041" w:type="dxa"/>
          </w:tcPr>
          <w:p w14:paraId="0FF4EA75" w14:textId="6DEE23BF" w:rsidR="00A764D0" w:rsidRPr="00810480" w:rsidRDefault="00A764D0" w:rsidP="00810480">
            <w:pPr>
              <w:jc w:val="center"/>
              <w:rPr>
                <w:rFonts w:ascii="Candara" w:hAnsi="Candara"/>
              </w:rPr>
            </w:pPr>
            <w:r w:rsidRPr="00810480">
              <w:rPr>
                <w:rFonts w:ascii="Candara" w:hAnsi="Candara"/>
              </w:rPr>
              <w:t>Ribu Jiwa</w:t>
            </w:r>
          </w:p>
        </w:tc>
        <w:tc>
          <w:tcPr>
            <w:tcW w:w="1042" w:type="dxa"/>
          </w:tcPr>
          <w:p w14:paraId="41D35236" w14:textId="5FE7FA81" w:rsidR="00A764D0" w:rsidRPr="00810480" w:rsidRDefault="00A764D0" w:rsidP="00810480">
            <w:pPr>
              <w:jc w:val="center"/>
              <w:rPr>
                <w:rFonts w:ascii="Candara" w:hAnsi="Candara"/>
              </w:rPr>
            </w:pPr>
            <w:r w:rsidRPr="00810480">
              <w:rPr>
                <w:rFonts w:ascii="Candara" w:hAnsi="Candara"/>
              </w:rPr>
              <w:t>Provinsi</w:t>
            </w:r>
          </w:p>
        </w:tc>
      </w:tr>
      <w:tr w:rsidR="00A764D0" w14:paraId="1FA9631D" w14:textId="77777777" w:rsidTr="00A764D0">
        <w:tc>
          <w:tcPr>
            <w:tcW w:w="421" w:type="dxa"/>
          </w:tcPr>
          <w:p w14:paraId="6CFB346D" w14:textId="4B09F85B" w:rsidR="00A764D0" w:rsidRPr="00810480" w:rsidRDefault="00000000" w:rsidP="00810480">
            <w:pPr>
              <w:rPr>
                <w:rFonts w:ascii="Candara" w:hAnsi="Candara"/>
              </w:rPr>
            </w:pPr>
            <m:oMathPara>
              <m:oMath>
                <m:sSub>
                  <m:sSubPr>
                    <m:ctrlPr>
                      <w:rPr>
                        <w:rFonts w:ascii="Cambria Math" w:hAnsi="Cambria Math"/>
                        <w:i/>
                      </w:rPr>
                    </m:ctrlPr>
                  </m:sSubPr>
                  <m:e>
                    <m:r>
                      <w:rPr>
                        <w:rFonts w:ascii="Cambria Math" w:hAnsi="Cambria Math"/>
                      </w:rPr>
                      <m:t>X</m:t>
                    </m:r>
                  </m:e>
                  <m:sub>
                    <m:r>
                      <w:rPr>
                        <w:rFonts w:ascii="Cambria Math" w:hAnsi="Cambria Math"/>
                      </w:rPr>
                      <m:t>2</m:t>
                    </m:r>
                  </m:sub>
                </m:sSub>
              </m:oMath>
            </m:oMathPara>
          </w:p>
        </w:tc>
        <w:tc>
          <w:tcPr>
            <w:tcW w:w="1661" w:type="dxa"/>
          </w:tcPr>
          <w:p w14:paraId="7C17203F" w14:textId="16DB7A55" w:rsidR="00A764D0" w:rsidRPr="00810480" w:rsidRDefault="00A764D0" w:rsidP="00810480">
            <w:pPr>
              <w:jc w:val="center"/>
              <w:rPr>
                <w:rFonts w:ascii="Candara" w:hAnsi="Candara"/>
              </w:rPr>
            </w:pPr>
            <w:r w:rsidRPr="00810480">
              <w:rPr>
                <w:rFonts w:ascii="Candara" w:hAnsi="Candara"/>
              </w:rPr>
              <w:t>Ketersediaan Pangan</w:t>
            </w:r>
          </w:p>
        </w:tc>
        <w:tc>
          <w:tcPr>
            <w:tcW w:w="1041" w:type="dxa"/>
          </w:tcPr>
          <w:p w14:paraId="1E3D0B66" w14:textId="2423842A" w:rsidR="00A764D0" w:rsidRPr="00810480" w:rsidRDefault="00A764D0" w:rsidP="00810480">
            <w:pPr>
              <w:jc w:val="center"/>
              <w:rPr>
                <w:rFonts w:ascii="Candara" w:hAnsi="Candara"/>
              </w:rPr>
            </w:pPr>
            <w:r w:rsidRPr="00810480">
              <w:rPr>
                <w:rFonts w:ascii="Candara" w:hAnsi="Candara"/>
              </w:rPr>
              <w:t>Ton</w:t>
            </w:r>
          </w:p>
        </w:tc>
        <w:tc>
          <w:tcPr>
            <w:tcW w:w="1042" w:type="dxa"/>
          </w:tcPr>
          <w:p w14:paraId="26EAFAEF" w14:textId="10986AD0" w:rsidR="00A764D0" w:rsidRPr="00810480" w:rsidRDefault="00A764D0" w:rsidP="00810480">
            <w:pPr>
              <w:jc w:val="center"/>
              <w:rPr>
                <w:rFonts w:ascii="Candara" w:hAnsi="Candara"/>
              </w:rPr>
            </w:pPr>
            <w:r w:rsidRPr="00810480">
              <w:rPr>
                <w:rFonts w:ascii="Candara" w:hAnsi="Candara"/>
              </w:rPr>
              <w:t>Beras</w:t>
            </w:r>
          </w:p>
        </w:tc>
      </w:tr>
      <w:tr w:rsidR="00A764D0" w14:paraId="1A26174B" w14:textId="77777777" w:rsidTr="00A764D0">
        <w:tc>
          <w:tcPr>
            <w:tcW w:w="421" w:type="dxa"/>
          </w:tcPr>
          <w:p w14:paraId="404C2388" w14:textId="25B65293" w:rsidR="00A764D0" w:rsidRPr="00810480" w:rsidRDefault="00000000" w:rsidP="00810480">
            <w:pPr>
              <w:rPr>
                <w:rFonts w:ascii="Candara" w:hAnsi="Candara"/>
              </w:rPr>
            </w:pPr>
            <m:oMathPara>
              <m:oMath>
                <m:sSub>
                  <m:sSubPr>
                    <m:ctrlPr>
                      <w:rPr>
                        <w:rFonts w:ascii="Cambria Math" w:hAnsi="Cambria Math"/>
                        <w:i/>
                      </w:rPr>
                    </m:ctrlPr>
                  </m:sSubPr>
                  <m:e>
                    <m:r>
                      <w:rPr>
                        <w:rFonts w:ascii="Cambria Math" w:hAnsi="Cambria Math"/>
                      </w:rPr>
                      <m:t>X</m:t>
                    </m:r>
                  </m:e>
                  <m:sub>
                    <m:r>
                      <w:rPr>
                        <w:rFonts w:ascii="Cambria Math" w:hAnsi="Cambria Math"/>
                      </w:rPr>
                      <m:t>3</m:t>
                    </m:r>
                  </m:sub>
                </m:sSub>
              </m:oMath>
            </m:oMathPara>
          </w:p>
        </w:tc>
        <w:tc>
          <w:tcPr>
            <w:tcW w:w="1661" w:type="dxa"/>
          </w:tcPr>
          <w:p w14:paraId="43FBE3A2" w14:textId="7FD1101F" w:rsidR="00A764D0" w:rsidRPr="00810480" w:rsidRDefault="00A764D0" w:rsidP="00810480">
            <w:pPr>
              <w:jc w:val="center"/>
              <w:rPr>
                <w:rFonts w:ascii="Candara" w:hAnsi="Candara"/>
              </w:rPr>
            </w:pPr>
            <w:r w:rsidRPr="00810480">
              <w:rPr>
                <w:rFonts w:ascii="Candara" w:hAnsi="Candara"/>
              </w:rPr>
              <w:t>Konsumsi Pangan</w:t>
            </w:r>
          </w:p>
        </w:tc>
        <w:tc>
          <w:tcPr>
            <w:tcW w:w="1041" w:type="dxa"/>
          </w:tcPr>
          <w:p w14:paraId="3158A5C7" w14:textId="507C8617" w:rsidR="00A764D0" w:rsidRPr="00810480" w:rsidRDefault="00A764D0" w:rsidP="00810480">
            <w:pPr>
              <w:jc w:val="center"/>
              <w:rPr>
                <w:rFonts w:ascii="Candara" w:hAnsi="Candara"/>
              </w:rPr>
            </w:pPr>
            <w:r w:rsidRPr="00810480">
              <w:rPr>
                <w:rFonts w:ascii="Candara" w:hAnsi="Candara"/>
              </w:rPr>
              <w:t>Kg/Kap /Tahun</w:t>
            </w:r>
          </w:p>
        </w:tc>
        <w:tc>
          <w:tcPr>
            <w:tcW w:w="1042" w:type="dxa"/>
          </w:tcPr>
          <w:p w14:paraId="30DC9AA9" w14:textId="1C02EB19" w:rsidR="00A764D0" w:rsidRPr="00810480" w:rsidRDefault="00A764D0" w:rsidP="00810480">
            <w:pPr>
              <w:jc w:val="center"/>
              <w:rPr>
                <w:rFonts w:ascii="Candara" w:hAnsi="Candara"/>
              </w:rPr>
            </w:pPr>
            <w:r w:rsidRPr="00810480">
              <w:rPr>
                <w:rFonts w:ascii="Candara" w:hAnsi="Candara"/>
              </w:rPr>
              <w:t>Beras</w:t>
            </w:r>
          </w:p>
        </w:tc>
      </w:tr>
      <w:tr w:rsidR="00A764D0" w14:paraId="0E073B79" w14:textId="77777777" w:rsidTr="00A764D0">
        <w:tc>
          <w:tcPr>
            <w:tcW w:w="421" w:type="dxa"/>
          </w:tcPr>
          <w:p w14:paraId="4258602D" w14:textId="49922D0A" w:rsidR="00A764D0" w:rsidRPr="00810480" w:rsidRDefault="00000000" w:rsidP="00810480">
            <w:pPr>
              <w:rPr>
                <w:rFonts w:ascii="Candara" w:hAnsi="Candara"/>
              </w:rPr>
            </w:pPr>
            <m:oMathPara>
              <m:oMath>
                <m:sSub>
                  <m:sSubPr>
                    <m:ctrlPr>
                      <w:rPr>
                        <w:rFonts w:ascii="Cambria Math" w:hAnsi="Cambria Math"/>
                        <w:i/>
                      </w:rPr>
                    </m:ctrlPr>
                  </m:sSubPr>
                  <m:e>
                    <m:r>
                      <w:rPr>
                        <w:rFonts w:ascii="Cambria Math" w:hAnsi="Cambria Math"/>
                      </w:rPr>
                      <m:t>X</m:t>
                    </m:r>
                  </m:e>
                  <m:sub>
                    <m:r>
                      <w:rPr>
                        <w:rFonts w:ascii="Cambria Math" w:hAnsi="Cambria Math"/>
                      </w:rPr>
                      <m:t>4</m:t>
                    </m:r>
                  </m:sub>
                </m:sSub>
              </m:oMath>
            </m:oMathPara>
          </w:p>
        </w:tc>
        <w:tc>
          <w:tcPr>
            <w:tcW w:w="1661" w:type="dxa"/>
          </w:tcPr>
          <w:p w14:paraId="536E8692" w14:textId="7C7154B5" w:rsidR="00A764D0" w:rsidRPr="00810480" w:rsidRDefault="00A764D0" w:rsidP="00810480">
            <w:pPr>
              <w:jc w:val="center"/>
              <w:rPr>
                <w:rFonts w:ascii="Candara" w:hAnsi="Candara"/>
              </w:rPr>
            </w:pPr>
            <w:r w:rsidRPr="00810480">
              <w:rPr>
                <w:rFonts w:ascii="Candara" w:hAnsi="Candara"/>
              </w:rPr>
              <w:t>Harga Pangan Strategis</w:t>
            </w:r>
          </w:p>
        </w:tc>
        <w:tc>
          <w:tcPr>
            <w:tcW w:w="1041" w:type="dxa"/>
          </w:tcPr>
          <w:p w14:paraId="522D8247" w14:textId="446A390A" w:rsidR="00A764D0" w:rsidRPr="00810480" w:rsidRDefault="00A764D0" w:rsidP="00810480">
            <w:pPr>
              <w:jc w:val="center"/>
              <w:rPr>
                <w:rFonts w:ascii="Candara" w:hAnsi="Candara"/>
              </w:rPr>
            </w:pPr>
            <w:r w:rsidRPr="00810480">
              <w:rPr>
                <w:rFonts w:ascii="Candara" w:hAnsi="Candara"/>
              </w:rPr>
              <w:t>Rupiah</w:t>
            </w:r>
          </w:p>
        </w:tc>
        <w:tc>
          <w:tcPr>
            <w:tcW w:w="1042" w:type="dxa"/>
          </w:tcPr>
          <w:p w14:paraId="36EBC592" w14:textId="3B9AC948" w:rsidR="00A764D0" w:rsidRPr="00810480" w:rsidRDefault="00A764D0" w:rsidP="00810480">
            <w:pPr>
              <w:jc w:val="center"/>
              <w:rPr>
                <w:rFonts w:ascii="Candara" w:hAnsi="Candara"/>
              </w:rPr>
            </w:pPr>
            <w:r w:rsidRPr="00810480">
              <w:rPr>
                <w:rFonts w:ascii="Candara" w:hAnsi="Candara"/>
              </w:rPr>
              <w:t>Beras Medium</w:t>
            </w:r>
          </w:p>
        </w:tc>
      </w:tr>
      <w:tr w:rsidR="00A764D0" w14:paraId="7A4933CB" w14:textId="77777777" w:rsidTr="00A764D0">
        <w:tc>
          <w:tcPr>
            <w:tcW w:w="421" w:type="dxa"/>
          </w:tcPr>
          <w:p w14:paraId="468144BB" w14:textId="4F060656" w:rsidR="00A764D0" w:rsidRPr="00810480" w:rsidRDefault="00A764D0" w:rsidP="00810480">
            <w:pPr>
              <w:rPr>
                <w:rFonts w:ascii="Candara" w:hAnsi="Candara"/>
              </w:rPr>
            </w:pPr>
            <m:oMathPara>
              <m:oMath>
                <m:r>
                  <w:rPr>
                    <w:rFonts w:ascii="Cambria Math" w:hAnsi="Cambria Math"/>
                  </w:rPr>
                  <m:t>Y</m:t>
                </m:r>
              </m:oMath>
            </m:oMathPara>
          </w:p>
        </w:tc>
        <w:tc>
          <w:tcPr>
            <w:tcW w:w="1661" w:type="dxa"/>
          </w:tcPr>
          <w:p w14:paraId="6836A77A" w14:textId="0EB06FC6" w:rsidR="00A764D0" w:rsidRPr="00810480" w:rsidRDefault="00A764D0" w:rsidP="00810480">
            <w:pPr>
              <w:jc w:val="center"/>
              <w:rPr>
                <w:rFonts w:ascii="Candara" w:hAnsi="Candara"/>
              </w:rPr>
            </w:pPr>
            <w:r w:rsidRPr="00810480">
              <w:rPr>
                <w:rFonts w:ascii="Candara" w:hAnsi="Candara"/>
              </w:rPr>
              <w:t>Indeks Ketahanan Pangan</w:t>
            </w:r>
          </w:p>
        </w:tc>
        <w:tc>
          <w:tcPr>
            <w:tcW w:w="1041" w:type="dxa"/>
          </w:tcPr>
          <w:p w14:paraId="13C3E298" w14:textId="3C2899EF" w:rsidR="00A764D0" w:rsidRPr="00810480" w:rsidRDefault="00A764D0" w:rsidP="00810480">
            <w:pPr>
              <w:jc w:val="center"/>
              <w:rPr>
                <w:rFonts w:ascii="Candara" w:hAnsi="Candara"/>
              </w:rPr>
            </w:pPr>
            <w:r w:rsidRPr="00810480">
              <w:rPr>
                <w:rFonts w:ascii="Candara" w:hAnsi="Candara"/>
              </w:rPr>
              <w:t>%</w:t>
            </w:r>
          </w:p>
        </w:tc>
        <w:tc>
          <w:tcPr>
            <w:tcW w:w="1042" w:type="dxa"/>
          </w:tcPr>
          <w:p w14:paraId="5CD88A94" w14:textId="43455FD4" w:rsidR="00A764D0" w:rsidRPr="00810480" w:rsidRDefault="00A764D0" w:rsidP="00810480">
            <w:pPr>
              <w:jc w:val="center"/>
              <w:rPr>
                <w:rFonts w:ascii="Candara" w:hAnsi="Candara"/>
              </w:rPr>
            </w:pPr>
            <w:r w:rsidRPr="00810480">
              <w:rPr>
                <w:rFonts w:ascii="Candara" w:hAnsi="Candara"/>
              </w:rPr>
              <w:t>-</w:t>
            </w:r>
          </w:p>
        </w:tc>
      </w:tr>
    </w:tbl>
    <w:p w14:paraId="1F57ED45" w14:textId="10AACBBC" w:rsidR="00A764D0" w:rsidRPr="00A764D0" w:rsidRDefault="00A764D0" w:rsidP="00810480">
      <w:pPr>
        <w:spacing w:line="360" w:lineRule="auto"/>
        <w:rPr>
          <w:rFonts w:ascii="Candara" w:hAnsi="Candara"/>
          <w:sz w:val="24"/>
          <w:szCs w:val="24"/>
        </w:rPr>
      </w:pPr>
      <w:r>
        <w:rPr>
          <w:rFonts w:ascii="Candara" w:hAnsi="Candara"/>
          <w:sz w:val="24"/>
          <w:szCs w:val="24"/>
        </w:rPr>
        <w:t>Sumber: Badan Pangan Nasional, 2022</w:t>
      </w:r>
    </w:p>
    <w:p w14:paraId="2902C435" w14:textId="519834B8" w:rsidR="00A764D0" w:rsidRDefault="00C67995" w:rsidP="00810480">
      <w:pPr>
        <w:spacing w:line="360" w:lineRule="auto"/>
        <w:ind w:firstLine="284"/>
        <w:rPr>
          <w:rFonts w:ascii="Candara" w:hAnsi="Candara"/>
          <w:sz w:val="24"/>
          <w:szCs w:val="24"/>
        </w:rPr>
      </w:pPr>
      <w:r>
        <w:rPr>
          <w:rFonts w:ascii="Candara" w:hAnsi="Candara"/>
          <w:sz w:val="24"/>
          <w:szCs w:val="24"/>
        </w:rPr>
        <w:t>Metode penelitian yang digunakan adalah</w:t>
      </w:r>
      <w:r w:rsidR="00A764D0">
        <w:rPr>
          <w:rFonts w:ascii="Candara" w:hAnsi="Candara"/>
          <w:sz w:val="24"/>
          <w:szCs w:val="24"/>
        </w:rPr>
        <w:t xml:space="preserve"> kuantitatif dimana akan dilakukan beberapa uji statistik menggunakan </w:t>
      </w:r>
      <w:r w:rsidR="00A764D0">
        <w:rPr>
          <w:rFonts w:ascii="Candara" w:hAnsi="Candara"/>
          <w:i/>
          <w:iCs/>
          <w:sz w:val="24"/>
          <w:szCs w:val="24"/>
        </w:rPr>
        <w:t>software SPSS</w:t>
      </w:r>
      <w:r w:rsidR="00A764D0">
        <w:rPr>
          <w:rFonts w:ascii="Candara" w:hAnsi="Candara"/>
          <w:sz w:val="24"/>
          <w:szCs w:val="24"/>
        </w:rPr>
        <w:t xml:space="preserve">, diantaranya: Uji Regresi </w:t>
      </w:r>
      <w:r w:rsidR="00B20CA7">
        <w:rPr>
          <w:rFonts w:ascii="Candara" w:hAnsi="Candara"/>
          <w:sz w:val="24"/>
          <w:szCs w:val="24"/>
        </w:rPr>
        <w:t xml:space="preserve">Linier </w:t>
      </w:r>
      <w:r w:rsidR="00A764D0">
        <w:rPr>
          <w:rFonts w:ascii="Candara" w:hAnsi="Candara"/>
          <w:sz w:val="24"/>
          <w:szCs w:val="24"/>
        </w:rPr>
        <w:t>Berganda, Uji Validitas</w:t>
      </w:r>
      <w:r w:rsidR="00F4599A">
        <w:rPr>
          <w:rFonts w:ascii="Candara" w:hAnsi="Candara"/>
          <w:sz w:val="24"/>
          <w:szCs w:val="24"/>
        </w:rPr>
        <w:t xml:space="preserve">, </w:t>
      </w:r>
      <w:r w:rsidR="00A764D0">
        <w:rPr>
          <w:rFonts w:ascii="Candara" w:hAnsi="Candara"/>
          <w:sz w:val="24"/>
          <w:szCs w:val="24"/>
        </w:rPr>
        <w:t>Uji Reliabilitas</w:t>
      </w:r>
      <w:r w:rsidR="00F4599A">
        <w:rPr>
          <w:rFonts w:ascii="Candara" w:hAnsi="Candara"/>
          <w:sz w:val="24"/>
          <w:szCs w:val="24"/>
        </w:rPr>
        <w:t>, Uji Parsial – t dan Uji Simultan – F.</w:t>
      </w:r>
      <w:r w:rsidR="00A764D0">
        <w:rPr>
          <w:rFonts w:ascii="Candara" w:hAnsi="Candara"/>
          <w:sz w:val="24"/>
          <w:szCs w:val="24"/>
        </w:rPr>
        <w:t xml:space="preserve"> Dalam Uji Regresi Berganda, ada beberapa uji yang harus dipenuhi, antara lain:</w:t>
      </w:r>
      <w:r w:rsidR="003701FB">
        <w:rPr>
          <w:rFonts w:ascii="Candara" w:hAnsi="Candara"/>
          <w:sz w:val="24"/>
          <w:szCs w:val="24"/>
        </w:rPr>
        <w:t xml:space="preserve"> </w:t>
      </w:r>
      <w:r w:rsidR="00A764D0" w:rsidRPr="003701FB">
        <w:rPr>
          <w:rFonts w:ascii="Candara" w:hAnsi="Candara"/>
          <w:sz w:val="24"/>
          <w:szCs w:val="24"/>
        </w:rPr>
        <w:t>Uji Normalitas</w:t>
      </w:r>
      <w:r w:rsidR="003701FB">
        <w:rPr>
          <w:rFonts w:ascii="Candara" w:hAnsi="Candara"/>
          <w:sz w:val="24"/>
          <w:szCs w:val="24"/>
        </w:rPr>
        <w:t xml:space="preserve">, </w:t>
      </w:r>
      <w:r w:rsidR="00A764D0" w:rsidRPr="003701FB">
        <w:rPr>
          <w:rFonts w:ascii="Candara" w:hAnsi="Candara"/>
          <w:sz w:val="24"/>
          <w:szCs w:val="24"/>
        </w:rPr>
        <w:t>Uji Linearitas</w:t>
      </w:r>
      <w:r w:rsidR="003701FB">
        <w:rPr>
          <w:rFonts w:ascii="Candara" w:hAnsi="Candara"/>
          <w:sz w:val="24"/>
          <w:szCs w:val="24"/>
        </w:rPr>
        <w:t xml:space="preserve">, </w:t>
      </w:r>
      <w:r w:rsidR="00A764D0" w:rsidRPr="003701FB">
        <w:rPr>
          <w:rFonts w:ascii="Candara" w:hAnsi="Candara"/>
          <w:sz w:val="24"/>
          <w:szCs w:val="24"/>
        </w:rPr>
        <w:t>Uji Multikolinearitas</w:t>
      </w:r>
      <w:r w:rsidR="003701FB">
        <w:rPr>
          <w:rFonts w:ascii="Candara" w:hAnsi="Candara"/>
          <w:sz w:val="24"/>
          <w:szCs w:val="24"/>
        </w:rPr>
        <w:t xml:space="preserve">, </w:t>
      </w:r>
      <w:r w:rsidR="00A764D0" w:rsidRPr="003701FB">
        <w:rPr>
          <w:rFonts w:ascii="Candara" w:hAnsi="Candara"/>
          <w:sz w:val="24"/>
          <w:szCs w:val="24"/>
        </w:rPr>
        <w:t>Uji Heteroskedastisitas</w:t>
      </w:r>
      <w:r w:rsidR="003701FB">
        <w:rPr>
          <w:rFonts w:ascii="Candara" w:hAnsi="Candara"/>
          <w:sz w:val="24"/>
          <w:szCs w:val="24"/>
        </w:rPr>
        <w:t xml:space="preserve"> dan </w:t>
      </w:r>
      <w:r w:rsidR="00A764D0" w:rsidRPr="003701FB">
        <w:rPr>
          <w:rFonts w:ascii="Candara" w:hAnsi="Candara"/>
          <w:sz w:val="24"/>
          <w:szCs w:val="24"/>
        </w:rPr>
        <w:t>Uji Autokorelasi</w:t>
      </w:r>
      <w:r w:rsidR="003701FB">
        <w:rPr>
          <w:rFonts w:ascii="Candara" w:hAnsi="Candara"/>
          <w:sz w:val="24"/>
          <w:szCs w:val="24"/>
        </w:rPr>
        <w:t xml:space="preserve">. </w:t>
      </w:r>
      <w:r w:rsidR="007F1C95">
        <w:rPr>
          <w:rFonts w:ascii="Candara" w:hAnsi="Candara"/>
          <w:sz w:val="24"/>
          <w:szCs w:val="24"/>
        </w:rPr>
        <w:t>Adapun</w:t>
      </w:r>
      <w:r w:rsidR="003701FB">
        <w:rPr>
          <w:rFonts w:ascii="Candara" w:hAnsi="Candara"/>
          <w:sz w:val="24"/>
          <w:szCs w:val="24"/>
        </w:rPr>
        <w:t xml:space="preserve"> uji statistik tersebut akan disajikan sebagai berikut</w:t>
      </w:r>
      <w:r w:rsidR="00E53B5B">
        <w:rPr>
          <w:rFonts w:ascii="Candara" w:hAnsi="Candara"/>
          <w:sz w:val="24"/>
          <w:szCs w:val="24"/>
        </w:rPr>
        <w:t xml:space="preserve"> </w:t>
      </w:r>
      <w:sdt>
        <w:sdtPr>
          <w:rPr>
            <w:rFonts w:ascii="Candara" w:hAnsi="Candara"/>
            <w:sz w:val="24"/>
            <w:szCs w:val="24"/>
          </w:rPr>
          <w:id w:val="-694922855"/>
          <w:citation/>
        </w:sdtPr>
        <w:sdtContent>
          <w:r w:rsidR="00502ED7">
            <w:rPr>
              <w:rFonts w:ascii="Candara" w:hAnsi="Candara"/>
              <w:sz w:val="24"/>
              <w:szCs w:val="24"/>
            </w:rPr>
            <w:fldChar w:fldCharType="begin"/>
          </w:r>
          <w:r w:rsidR="00502ED7">
            <w:rPr>
              <w:rFonts w:ascii="Candara" w:hAnsi="Candara"/>
              <w:sz w:val="24"/>
              <w:szCs w:val="24"/>
            </w:rPr>
            <w:instrText xml:space="preserve"> CITATION Ros23 \l 1033 </w:instrText>
          </w:r>
          <w:r w:rsidR="00502ED7">
            <w:rPr>
              <w:rFonts w:ascii="Candara" w:hAnsi="Candara"/>
              <w:sz w:val="24"/>
              <w:szCs w:val="24"/>
            </w:rPr>
            <w:fldChar w:fldCharType="separate"/>
          </w:r>
          <w:r w:rsidR="00502ED7" w:rsidRPr="00502ED7">
            <w:rPr>
              <w:rFonts w:ascii="Candara" w:hAnsi="Candara"/>
              <w:noProof/>
              <w:sz w:val="24"/>
              <w:szCs w:val="24"/>
            </w:rPr>
            <w:t>(Rosalina, Oktarina, Rahmiati, &amp; Saputra, 2023)</w:t>
          </w:r>
          <w:r w:rsidR="00502ED7">
            <w:rPr>
              <w:rFonts w:ascii="Candara" w:hAnsi="Candara"/>
              <w:sz w:val="24"/>
              <w:szCs w:val="24"/>
            </w:rPr>
            <w:fldChar w:fldCharType="end"/>
          </w:r>
        </w:sdtContent>
      </w:sdt>
      <w:r w:rsidR="003701FB">
        <w:rPr>
          <w:rFonts w:ascii="Candara" w:hAnsi="Candara"/>
          <w:sz w:val="24"/>
          <w:szCs w:val="24"/>
        </w:rPr>
        <w:t>.</w:t>
      </w:r>
    </w:p>
    <w:p w14:paraId="05E3175D" w14:textId="4D40CB4C" w:rsidR="00B20CA7" w:rsidRDefault="003701FB" w:rsidP="00810480">
      <w:pPr>
        <w:pStyle w:val="ListParagraph"/>
        <w:numPr>
          <w:ilvl w:val="0"/>
          <w:numId w:val="47"/>
        </w:numPr>
        <w:spacing w:line="360" w:lineRule="auto"/>
        <w:ind w:left="284" w:hanging="284"/>
        <w:contextualSpacing w:val="0"/>
        <w:rPr>
          <w:rFonts w:ascii="Candara" w:hAnsi="Candara"/>
          <w:sz w:val="24"/>
          <w:szCs w:val="24"/>
        </w:rPr>
      </w:pPr>
      <w:r>
        <w:rPr>
          <w:rFonts w:ascii="Candara" w:hAnsi="Candara"/>
          <w:sz w:val="24"/>
          <w:szCs w:val="24"/>
        </w:rPr>
        <w:t xml:space="preserve">Uji Regresi </w:t>
      </w:r>
      <w:r w:rsidR="00B20CA7">
        <w:rPr>
          <w:rFonts w:ascii="Candara" w:hAnsi="Candara"/>
          <w:sz w:val="24"/>
          <w:szCs w:val="24"/>
        </w:rPr>
        <w:t xml:space="preserve">Linier </w:t>
      </w:r>
      <w:r>
        <w:rPr>
          <w:rFonts w:ascii="Candara" w:hAnsi="Candara"/>
          <w:sz w:val="24"/>
          <w:szCs w:val="24"/>
        </w:rPr>
        <w:t>Berganda</w:t>
      </w:r>
    </w:p>
    <w:p w14:paraId="44FA92AC" w14:textId="52FEC1D9" w:rsidR="003701FB" w:rsidRDefault="00B20CA7" w:rsidP="00810480">
      <w:pPr>
        <w:spacing w:line="360" w:lineRule="auto"/>
        <w:ind w:firstLine="284"/>
      </w:pPr>
      <w:r w:rsidRPr="00B20CA7">
        <w:rPr>
          <w:rFonts w:ascii="Candara" w:hAnsi="Candara"/>
          <w:sz w:val="24"/>
          <w:szCs w:val="24"/>
        </w:rPr>
        <w:t xml:space="preserve">Mengetahui model persamaan </w:t>
      </w:r>
      <w:r>
        <w:rPr>
          <w:rFonts w:ascii="Candara" w:hAnsi="Candara"/>
          <w:sz w:val="24"/>
          <w:szCs w:val="24"/>
        </w:rPr>
        <w:t xml:space="preserve">linier </w:t>
      </w:r>
      <w:r w:rsidRPr="00B20CA7">
        <w:rPr>
          <w:rFonts w:ascii="Candara" w:hAnsi="Candara"/>
          <w:sz w:val="24"/>
          <w:szCs w:val="24"/>
        </w:rPr>
        <w:t xml:space="preserve">hubungan </w:t>
      </w:r>
      <w:r>
        <w:rPr>
          <w:rFonts w:ascii="Candara" w:hAnsi="Candara"/>
          <w:sz w:val="24"/>
          <w:szCs w:val="24"/>
        </w:rPr>
        <w:t xml:space="preserve">lebih dari satu variabel bebas terhadap satu variabel terikat </w:t>
      </w:r>
      <w:sdt>
        <w:sdtPr>
          <w:id w:val="984822804"/>
          <w:citation/>
        </w:sdtPr>
        <w:sdtContent>
          <w:r w:rsidRPr="00B20CA7">
            <w:rPr>
              <w:rFonts w:ascii="Candara" w:hAnsi="Candara"/>
              <w:sz w:val="24"/>
              <w:szCs w:val="24"/>
            </w:rPr>
            <w:fldChar w:fldCharType="begin"/>
          </w:r>
          <w:r w:rsidRPr="00B20CA7">
            <w:rPr>
              <w:rFonts w:ascii="Candara" w:hAnsi="Candara"/>
              <w:sz w:val="24"/>
              <w:szCs w:val="24"/>
            </w:rPr>
            <w:instrText xml:space="preserve"> CITATION Unt20 \l 1033 </w:instrText>
          </w:r>
          <w:r w:rsidRPr="00B20CA7">
            <w:rPr>
              <w:rFonts w:ascii="Candara" w:hAnsi="Candara"/>
              <w:sz w:val="24"/>
              <w:szCs w:val="24"/>
            </w:rPr>
            <w:fldChar w:fldCharType="separate"/>
          </w:r>
          <w:r w:rsidRPr="00B20CA7">
            <w:rPr>
              <w:rFonts w:ascii="Candara" w:hAnsi="Candara"/>
              <w:noProof/>
              <w:sz w:val="24"/>
              <w:szCs w:val="24"/>
            </w:rPr>
            <w:t>(Untari, 2020)</w:t>
          </w:r>
          <w:r w:rsidRPr="00B20CA7">
            <w:rPr>
              <w:rFonts w:ascii="Candara" w:hAnsi="Candara"/>
              <w:sz w:val="24"/>
              <w:szCs w:val="24"/>
            </w:rPr>
            <w:fldChar w:fldCharType="end"/>
          </w:r>
        </w:sdtContent>
      </w:sdt>
      <w:r>
        <w:t>.</w:t>
      </w:r>
    </w:p>
    <w:p w14:paraId="22B660A0" w14:textId="72BEE047" w:rsidR="00B20CA7" w:rsidRPr="00B20CA7" w:rsidRDefault="00B20CA7" w:rsidP="00810480">
      <w:pPr>
        <w:spacing w:line="360" w:lineRule="auto"/>
        <w:rPr>
          <w:rFonts w:ascii="Candara" w:eastAsiaTheme="minorEastAsia" w:hAnsi="Candara"/>
          <w:sz w:val="24"/>
          <w:szCs w:val="24"/>
        </w:rPr>
      </w:pPr>
      <m:oMathPara>
        <m:oMath>
          <m:r>
            <w:rPr>
              <w:rFonts w:ascii="Cambria Math" w:hAnsi="Cambria Math"/>
              <w:sz w:val="24"/>
              <w:szCs w:val="24"/>
            </w:rPr>
            <m:t>Y=a+</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n</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m:t>
              </m:r>
            </m:sub>
          </m:sSub>
        </m:oMath>
      </m:oMathPara>
    </w:p>
    <w:p w14:paraId="776A5C09" w14:textId="2A003682" w:rsidR="003701FB" w:rsidRDefault="003701FB" w:rsidP="00810480">
      <w:pPr>
        <w:pStyle w:val="ListParagraph"/>
        <w:numPr>
          <w:ilvl w:val="0"/>
          <w:numId w:val="47"/>
        </w:numPr>
        <w:spacing w:line="360" w:lineRule="auto"/>
        <w:ind w:left="284" w:hanging="284"/>
        <w:contextualSpacing w:val="0"/>
        <w:rPr>
          <w:rFonts w:ascii="Candara" w:hAnsi="Candara"/>
          <w:sz w:val="24"/>
          <w:szCs w:val="24"/>
        </w:rPr>
      </w:pPr>
      <w:r w:rsidRPr="003701FB">
        <w:rPr>
          <w:rFonts w:ascii="Candara" w:hAnsi="Candara"/>
          <w:sz w:val="24"/>
          <w:szCs w:val="24"/>
        </w:rPr>
        <w:t>Uji Normalitas</w:t>
      </w:r>
      <w:r w:rsidR="002A02C4">
        <w:rPr>
          <w:rFonts w:ascii="Candara" w:hAnsi="Candara"/>
          <w:sz w:val="24"/>
          <w:szCs w:val="24"/>
        </w:rPr>
        <w:t xml:space="preserve"> </w:t>
      </w:r>
    </w:p>
    <w:p w14:paraId="33418812" w14:textId="6E10F3AE" w:rsidR="00B20CA7" w:rsidRDefault="00573742" w:rsidP="00810480">
      <w:pPr>
        <w:spacing w:line="360" w:lineRule="auto"/>
        <w:ind w:firstLine="284"/>
        <w:rPr>
          <w:rFonts w:ascii="Candara" w:hAnsi="Candara"/>
          <w:sz w:val="24"/>
          <w:szCs w:val="24"/>
        </w:rPr>
      </w:pPr>
      <w:r>
        <w:rPr>
          <w:rFonts w:ascii="Candara" w:hAnsi="Candara"/>
          <w:sz w:val="24"/>
          <w:szCs w:val="24"/>
        </w:rPr>
        <w:t xml:space="preserve">Memeriksa apakah </w:t>
      </w:r>
      <w:r w:rsidR="002A02C4">
        <w:rPr>
          <w:rFonts w:ascii="Candara" w:hAnsi="Candara"/>
          <w:sz w:val="24"/>
          <w:szCs w:val="24"/>
        </w:rPr>
        <w:t xml:space="preserve">sebaran </w:t>
      </w:r>
      <w:r>
        <w:rPr>
          <w:rFonts w:ascii="Candara" w:hAnsi="Candara"/>
          <w:sz w:val="24"/>
          <w:szCs w:val="24"/>
        </w:rPr>
        <w:t>data</w:t>
      </w:r>
      <w:r w:rsidR="002A02C4">
        <w:rPr>
          <w:rFonts w:ascii="Candara" w:hAnsi="Candara"/>
          <w:sz w:val="24"/>
          <w:szCs w:val="24"/>
        </w:rPr>
        <w:t xml:space="preserve"> yang diolah</w:t>
      </w:r>
      <w:r w:rsidR="004B7EE2">
        <w:rPr>
          <w:rFonts w:ascii="Candara" w:hAnsi="Candara"/>
          <w:sz w:val="24"/>
          <w:szCs w:val="24"/>
        </w:rPr>
        <w:t xml:space="preserve"> berdistribusi normal atau tidak</w:t>
      </w:r>
      <w:r w:rsidR="00994B9C">
        <w:rPr>
          <w:rFonts w:ascii="Candara" w:hAnsi="Candara"/>
          <w:sz w:val="24"/>
          <w:szCs w:val="24"/>
        </w:rPr>
        <w:t>.</w:t>
      </w:r>
    </w:p>
    <w:p w14:paraId="181988CE" w14:textId="4BD27DD6" w:rsidR="004B7EE2" w:rsidRPr="003B65DC" w:rsidRDefault="004B7EE2" w:rsidP="00810480">
      <w:pPr>
        <w:spacing w:line="360" w:lineRule="auto"/>
        <w:rPr>
          <w:rFonts w:ascii="Candara" w:eastAsiaTheme="minorEastAsia" w:hAnsi="Candara"/>
          <w:sz w:val="24"/>
          <w:szCs w:val="24"/>
        </w:rPr>
      </w:pPr>
      <m:oMathPara>
        <m:oMath>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max</m:t>
              </m:r>
            </m:e>
            <m:sub>
              <m:r>
                <w:rPr>
                  <w:rFonts w:ascii="Cambria Math" w:hAnsi="Cambria Math"/>
                  <w:sz w:val="24"/>
                  <w:szCs w:val="24"/>
                </w:rPr>
                <m:t>1≤i≤n</m:t>
              </m:r>
            </m:sub>
          </m:sSub>
          <m:d>
            <m:dPr>
              <m:ctrlPr>
                <w:rPr>
                  <w:rFonts w:ascii="Cambria Math" w:hAnsi="Cambria Math"/>
                  <w:i/>
                  <w:sz w:val="24"/>
                  <w:szCs w:val="24"/>
                </w:rPr>
              </m:ctrlPr>
            </m:dPr>
            <m:e>
              <m:d>
                <m:dPr>
                  <m:begChr m:val="|"/>
                  <m:endChr m:val="|"/>
                  <m:ctrlPr>
                    <w:rPr>
                      <w:rFonts w:ascii="Cambria Math" w:hAnsi="Cambria Math"/>
                      <w:i/>
                      <w:sz w:val="24"/>
                      <w:szCs w:val="24"/>
                    </w:rPr>
                  </m:ctrlPr>
                </m:dPr>
                <m:e>
                  <m:r>
                    <w:rPr>
                      <w:rFonts w:ascii="Cambria Math" w:hAnsi="Cambria Math"/>
                      <w:sz w:val="24"/>
                      <w:szCs w:val="24"/>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i-1</m:t>
                          </m:r>
                        </m:sub>
                      </m:sSub>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d>
                </m:e>
              </m:d>
              <m:r>
                <w:rPr>
                  <w:rFonts w:ascii="Cambria Math" w:hAnsi="Cambria Math"/>
                  <w:sz w:val="24"/>
                  <w:szCs w:val="24"/>
                </w:rPr>
                <m:t>,</m:t>
              </m:r>
              <m:d>
                <m:dPr>
                  <m:begChr m:val="|"/>
                  <m:endChr m:val="|"/>
                  <m:ctrlPr>
                    <w:rPr>
                      <w:rFonts w:ascii="Cambria Math" w:hAnsi="Cambria Math"/>
                      <w:i/>
                      <w:sz w:val="24"/>
                      <w:szCs w:val="24"/>
                    </w:rPr>
                  </m:ctrlPr>
                </m:dPr>
                <m:e>
                  <m:r>
                    <w:rPr>
                      <w:rFonts w:ascii="Cambria Math" w:hAnsi="Cambria Math"/>
                      <w:sz w:val="24"/>
                      <w:szCs w:val="24"/>
                    </w:rPr>
                    <m:t>F</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i</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d>
                </m:e>
              </m:d>
            </m:e>
          </m:d>
        </m:oMath>
      </m:oMathPara>
    </w:p>
    <w:p w14:paraId="27F8CFE9" w14:textId="2895C552" w:rsidR="003B65DC" w:rsidRPr="00B20CA7" w:rsidRDefault="003B65DC" w:rsidP="00810480">
      <w:pPr>
        <w:spacing w:line="360" w:lineRule="auto"/>
        <w:rPr>
          <w:rFonts w:ascii="Candara" w:hAnsi="Candara"/>
          <w:sz w:val="24"/>
          <w:szCs w:val="24"/>
        </w:rPr>
      </w:pPr>
      <w:r>
        <w:rPr>
          <w:rFonts w:ascii="Candara" w:eastAsiaTheme="minorEastAsia" w:hAnsi="Candara"/>
          <w:sz w:val="24"/>
          <w:szCs w:val="24"/>
        </w:rPr>
        <w:lastRenderedPageBreak/>
        <w:t xml:space="preserve">dengan pengambilan keputusan: </w:t>
      </w:r>
      <w:r w:rsidR="00A05592">
        <w:rPr>
          <w:rFonts w:ascii="Candara" w:eastAsiaTheme="minorEastAsia" w:hAnsi="Candara"/>
          <w:sz w:val="24"/>
          <w:szCs w:val="24"/>
        </w:rPr>
        <w:t>j</w:t>
      </w:r>
      <w:r>
        <w:rPr>
          <w:rFonts w:ascii="Candara" w:eastAsiaTheme="minorEastAsia" w:hAnsi="Candara"/>
          <w:sz w:val="24"/>
          <w:szCs w:val="24"/>
        </w:rPr>
        <w:t xml:space="preserve">ika nilai </w:t>
      </w:r>
      <m:oMath>
        <m:r>
          <w:rPr>
            <w:rFonts w:ascii="Cambria Math" w:hAnsi="Cambria Math"/>
            <w:sz w:val="24"/>
            <w:szCs w:val="24"/>
          </w:rPr>
          <m:t xml:space="preserve">Asymp Sig </m:t>
        </m:r>
        <m:d>
          <m:dPr>
            <m:ctrlPr>
              <w:rPr>
                <w:rFonts w:ascii="Cambria Math" w:hAnsi="Cambria Math"/>
                <w:i/>
                <w:sz w:val="24"/>
                <w:szCs w:val="24"/>
              </w:rPr>
            </m:ctrlPr>
          </m:dPr>
          <m:e>
            <m:r>
              <w:rPr>
                <w:rFonts w:ascii="Cambria Math" w:hAnsi="Cambria Math"/>
                <w:sz w:val="24"/>
                <w:szCs w:val="24"/>
              </w:rPr>
              <m:t>2-tailed</m:t>
            </m:r>
          </m:e>
        </m:d>
        <m:r>
          <w:rPr>
            <w:rFonts w:ascii="Cambria Math" w:hAnsi="Cambria Math"/>
            <w:sz w:val="24"/>
            <w:szCs w:val="24"/>
          </w:rPr>
          <m:t>&gt;0,05</m:t>
        </m:r>
      </m:oMath>
      <w:r>
        <w:rPr>
          <w:rFonts w:ascii="Candara" w:eastAsiaTheme="minorEastAsia" w:hAnsi="Candara"/>
          <w:sz w:val="24"/>
          <w:szCs w:val="24"/>
        </w:rPr>
        <w:t xml:space="preserve"> maka data berdistribusi normal </w:t>
      </w:r>
      <w:sdt>
        <w:sdtPr>
          <w:rPr>
            <w:rFonts w:ascii="Candara" w:hAnsi="Candara"/>
            <w:sz w:val="24"/>
            <w:szCs w:val="24"/>
          </w:rPr>
          <w:id w:val="-1281951785"/>
          <w:citation/>
        </w:sdtPr>
        <w:sdtContent>
          <w:r>
            <w:rPr>
              <w:rFonts w:ascii="Candara" w:hAnsi="Candara"/>
              <w:sz w:val="24"/>
              <w:szCs w:val="24"/>
            </w:rPr>
            <w:fldChar w:fldCharType="begin"/>
          </w:r>
          <w:r>
            <w:rPr>
              <w:rFonts w:ascii="Candara" w:hAnsi="Candara"/>
              <w:sz w:val="24"/>
              <w:szCs w:val="24"/>
            </w:rPr>
            <w:instrText xml:space="preserve"> CITATION Nas18 \l 1033 </w:instrText>
          </w:r>
          <w:r>
            <w:rPr>
              <w:rFonts w:ascii="Candara" w:hAnsi="Candara"/>
              <w:sz w:val="24"/>
              <w:szCs w:val="24"/>
            </w:rPr>
            <w:fldChar w:fldCharType="separate"/>
          </w:r>
          <w:r w:rsidRPr="004B7EE2">
            <w:rPr>
              <w:rFonts w:ascii="Candara" w:hAnsi="Candara"/>
              <w:noProof/>
              <w:sz w:val="24"/>
              <w:szCs w:val="24"/>
            </w:rPr>
            <w:t>(Nasrum, 2018)</w:t>
          </w:r>
          <w:r>
            <w:rPr>
              <w:rFonts w:ascii="Candara" w:hAnsi="Candara"/>
              <w:sz w:val="24"/>
              <w:szCs w:val="24"/>
            </w:rPr>
            <w:fldChar w:fldCharType="end"/>
          </w:r>
        </w:sdtContent>
      </w:sdt>
      <w:r>
        <w:rPr>
          <w:rFonts w:ascii="Candara" w:hAnsi="Candara"/>
          <w:sz w:val="24"/>
          <w:szCs w:val="24"/>
        </w:rPr>
        <w:t>.</w:t>
      </w:r>
    </w:p>
    <w:p w14:paraId="7CAFB629" w14:textId="6537E8E0" w:rsidR="003701FB" w:rsidRDefault="003701FB" w:rsidP="00810480">
      <w:pPr>
        <w:pStyle w:val="ListParagraph"/>
        <w:numPr>
          <w:ilvl w:val="0"/>
          <w:numId w:val="47"/>
        </w:numPr>
        <w:spacing w:line="360" w:lineRule="auto"/>
        <w:ind w:left="284" w:hanging="284"/>
        <w:contextualSpacing w:val="0"/>
        <w:rPr>
          <w:rFonts w:ascii="Candara" w:hAnsi="Candara"/>
          <w:sz w:val="24"/>
          <w:szCs w:val="24"/>
        </w:rPr>
      </w:pPr>
      <w:r w:rsidRPr="003701FB">
        <w:rPr>
          <w:rFonts w:ascii="Candara" w:hAnsi="Candara"/>
          <w:sz w:val="24"/>
          <w:szCs w:val="24"/>
        </w:rPr>
        <w:t>Uji Linearitas</w:t>
      </w:r>
      <w:r w:rsidR="00426FF1">
        <w:rPr>
          <w:rFonts w:ascii="Candara" w:hAnsi="Candara"/>
          <w:sz w:val="24"/>
          <w:szCs w:val="24"/>
        </w:rPr>
        <w:t xml:space="preserve"> </w:t>
      </w:r>
    </w:p>
    <w:p w14:paraId="0D635283" w14:textId="5248E064" w:rsidR="002A02C4" w:rsidRDefault="00116F7B" w:rsidP="00810480">
      <w:pPr>
        <w:spacing w:line="360" w:lineRule="auto"/>
        <w:ind w:firstLine="284"/>
        <w:rPr>
          <w:rFonts w:ascii="Candara" w:hAnsi="Candara"/>
          <w:sz w:val="24"/>
          <w:szCs w:val="24"/>
        </w:rPr>
      </w:pPr>
      <w:r w:rsidRPr="00116F7B">
        <w:rPr>
          <w:rFonts w:ascii="Candara" w:hAnsi="Candara"/>
          <w:sz w:val="24"/>
          <w:szCs w:val="24"/>
        </w:rPr>
        <w:t>Menentukan linearitas pada hubungan antara variabel bebas dan variabel terikat</w:t>
      </w:r>
      <w:r w:rsidR="00426FF1">
        <w:rPr>
          <w:rFonts w:ascii="Candara" w:hAnsi="Candara"/>
          <w:sz w:val="24"/>
          <w:szCs w:val="24"/>
        </w:rPr>
        <w:t>.</w:t>
      </w:r>
    </w:p>
    <w:p w14:paraId="7EC2ED27" w14:textId="7C212385" w:rsidR="00426FF1" w:rsidRPr="00A05592" w:rsidRDefault="00000000" w:rsidP="00810480">
      <w:pPr>
        <w:spacing w:line="360" w:lineRule="auto"/>
        <w:jc w:val="center"/>
        <w:rPr>
          <w:rFonts w:ascii="Candara" w:eastAsiaTheme="minorEastAsia" w:hAnsi="Candara"/>
          <w:sz w:val="24"/>
          <w:szCs w:val="24"/>
        </w:rPr>
      </w:pPr>
      <m:oMathPara>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xy</m:t>
              </m:r>
            </m:sub>
          </m:sSub>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x</m:t>
                          </m:r>
                        </m:e>
                      </m:acc>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e>
              </m:nary>
            </m:num>
            <m:den>
              <m:rad>
                <m:radPr>
                  <m:degHide m:val="1"/>
                  <m:ctrlPr>
                    <w:rPr>
                      <w:rFonts w:ascii="Cambria Math" w:hAnsi="Cambria Math"/>
                      <w:i/>
                      <w:sz w:val="24"/>
                      <w:szCs w:val="24"/>
                    </w:rPr>
                  </m:ctrlPr>
                </m:radPr>
                <m:deg/>
                <m:e>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x</m:t>
                                  </m:r>
                                </m:e>
                              </m:acc>
                            </m:e>
                          </m:d>
                        </m:e>
                        <m:sup>
                          <m:r>
                            <w:rPr>
                              <w:rFonts w:ascii="Cambria Math" w:hAnsi="Cambria Math"/>
                              <w:sz w:val="24"/>
                              <w:szCs w:val="24"/>
                            </w:rPr>
                            <m:t>2</m:t>
                          </m:r>
                        </m:sup>
                      </m:sSup>
                    </m:e>
                  </m:nary>
                </m:e>
              </m:rad>
              <m:rad>
                <m:radPr>
                  <m:degHide m:val="1"/>
                  <m:ctrlPr>
                    <w:rPr>
                      <w:rFonts w:ascii="Cambria Math" w:hAnsi="Cambria Math"/>
                      <w:i/>
                      <w:sz w:val="24"/>
                      <w:szCs w:val="24"/>
                    </w:rPr>
                  </m:ctrlPr>
                </m:radPr>
                <m:deg/>
                <m:e>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y</m:t>
                                  </m:r>
                                </m:e>
                              </m:acc>
                            </m:e>
                          </m:d>
                        </m:e>
                        <m:sup>
                          <m:r>
                            <w:rPr>
                              <w:rFonts w:ascii="Cambria Math" w:hAnsi="Cambria Math"/>
                              <w:sz w:val="24"/>
                              <w:szCs w:val="24"/>
                            </w:rPr>
                            <m:t>2</m:t>
                          </m:r>
                        </m:sup>
                      </m:sSup>
                    </m:e>
                  </m:nary>
                </m:e>
              </m:rad>
            </m:den>
          </m:f>
        </m:oMath>
      </m:oMathPara>
    </w:p>
    <w:p w14:paraId="3B4D0A82" w14:textId="675F73D3" w:rsidR="00A05592" w:rsidRPr="00116F7B" w:rsidRDefault="00A05592" w:rsidP="00810480">
      <w:pPr>
        <w:spacing w:line="360" w:lineRule="auto"/>
        <w:rPr>
          <w:rFonts w:ascii="Candara" w:hAnsi="Candara"/>
          <w:sz w:val="24"/>
          <w:szCs w:val="24"/>
        </w:rPr>
      </w:pPr>
      <w:r>
        <w:rPr>
          <w:rFonts w:ascii="Candara" w:eastAsiaTheme="minorEastAsia" w:hAnsi="Candara"/>
          <w:sz w:val="24"/>
          <w:szCs w:val="24"/>
        </w:rPr>
        <w:t xml:space="preserve">dengan pengambilan keputusan: jika nilai </w:t>
      </w:r>
      <m:oMath>
        <m:r>
          <w:rPr>
            <w:rFonts w:ascii="Cambria Math" w:hAnsi="Cambria Math"/>
            <w:sz w:val="24"/>
            <w:szCs w:val="24"/>
          </w:rPr>
          <m:t>Sig. Deviation from Linearity&gt;0,05</m:t>
        </m:r>
      </m:oMath>
      <w:r>
        <w:rPr>
          <w:rFonts w:ascii="Candara" w:eastAsiaTheme="minorEastAsia" w:hAnsi="Candara"/>
          <w:sz w:val="24"/>
          <w:szCs w:val="24"/>
        </w:rPr>
        <w:t xml:space="preserve"> maka terdapat hubungan linier antar variabel</w:t>
      </w:r>
      <w:r w:rsidR="005C7B4B">
        <w:rPr>
          <w:rFonts w:ascii="Candara" w:eastAsiaTheme="minorEastAsia" w:hAnsi="Candara"/>
          <w:sz w:val="24"/>
          <w:szCs w:val="24"/>
        </w:rPr>
        <w:t xml:space="preserve"> </w:t>
      </w:r>
      <w:sdt>
        <w:sdtPr>
          <w:rPr>
            <w:rFonts w:ascii="Candara" w:hAnsi="Candara"/>
            <w:sz w:val="24"/>
            <w:szCs w:val="24"/>
          </w:rPr>
          <w:id w:val="-1886559936"/>
          <w:citation/>
        </w:sdtPr>
        <w:sdtContent>
          <w:r w:rsidR="005C7B4B">
            <w:rPr>
              <w:rFonts w:ascii="Candara" w:hAnsi="Candara"/>
              <w:sz w:val="24"/>
              <w:szCs w:val="24"/>
            </w:rPr>
            <w:fldChar w:fldCharType="begin"/>
          </w:r>
          <w:r w:rsidR="005C7B4B">
            <w:rPr>
              <w:rFonts w:ascii="Candara" w:hAnsi="Candara"/>
              <w:sz w:val="24"/>
              <w:szCs w:val="24"/>
            </w:rPr>
            <w:instrText xml:space="preserve"> CITATION Kus21 \l 1033 </w:instrText>
          </w:r>
          <w:r w:rsidR="005C7B4B">
            <w:rPr>
              <w:rFonts w:ascii="Candara" w:hAnsi="Candara"/>
              <w:sz w:val="24"/>
              <w:szCs w:val="24"/>
            </w:rPr>
            <w:fldChar w:fldCharType="separate"/>
          </w:r>
          <w:r w:rsidR="005C7B4B" w:rsidRPr="00EF5C10">
            <w:rPr>
              <w:rFonts w:ascii="Candara" w:hAnsi="Candara"/>
              <w:noProof/>
              <w:sz w:val="24"/>
              <w:szCs w:val="24"/>
            </w:rPr>
            <w:t>(Kusumawardhani, Rizqiena, &amp; Astuti, 2021)</w:t>
          </w:r>
          <w:r w:rsidR="005C7B4B">
            <w:rPr>
              <w:rFonts w:ascii="Candara" w:hAnsi="Candara"/>
              <w:sz w:val="24"/>
              <w:szCs w:val="24"/>
            </w:rPr>
            <w:fldChar w:fldCharType="end"/>
          </w:r>
        </w:sdtContent>
      </w:sdt>
      <w:r w:rsidR="005C7B4B">
        <w:rPr>
          <w:rFonts w:ascii="Candara" w:hAnsi="Candara"/>
          <w:sz w:val="24"/>
          <w:szCs w:val="24"/>
        </w:rPr>
        <w:t>.</w:t>
      </w:r>
    </w:p>
    <w:p w14:paraId="7B134C5C" w14:textId="2CEDB670" w:rsidR="003701FB" w:rsidRDefault="003701FB" w:rsidP="00810480">
      <w:pPr>
        <w:pStyle w:val="ListParagraph"/>
        <w:numPr>
          <w:ilvl w:val="0"/>
          <w:numId w:val="47"/>
        </w:numPr>
        <w:spacing w:line="360" w:lineRule="auto"/>
        <w:ind w:left="284" w:hanging="284"/>
        <w:contextualSpacing w:val="0"/>
        <w:rPr>
          <w:rFonts w:ascii="Candara" w:hAnsi="Candara"/>
          <w:sz w:val="24"/>
          <w:szCs w:val="24"/>
        </w:rPr>
      </w:pPr>
      <w:r w:rsidRPr="003701FB">
        <w:rPr>
          <w:rFonts w:ascii="Candara" w:hAnsi="Candara"/>
          <w:sz w:val="24"/>
          <w:szCs w:val="24"/>
        </w:rPr>
        <w:t>Uji Multikolinearitas</w:t>
      </w:r>
      <w:r w:rsidR="00EF5C10">
        <w:rPr>
          <w:rFonts w:ascii="Candara" w:hAnsi="Candara"/>
          <w:sz w:val="24"/>
          <w:szCs w:val="24"/>
        </w:rPr>
        <w:t xml:space="preserve"> </w:t>
      </w:r>
    </w:p>
    <w:p w14:paraId="72840436" w14:textId="6C07046B" w:rsidR="00116F7B" w:rsidRDefault="00116F7B" w:rsidP="00810480">
      <w:pPr>
        <w:spacing w:line="360" w:lineRule="auto"/>
        <w:ind w:firstLine="284"/>
        <w:rPr>
          <w:rFonts w:ascii="Candara" w:hAnsi="Candara"/>
          <w:sz w:val="24"/>
          <w:szCs w:val="24"/>
        </w:rPr>
      </w:pPr>
      <w:r>
        <w:rPr>
          <w:rFonts w:ascii="Candara" w:hAnsi="Candara"/>
          <w:sz w:val="24"/>
          <w:szCs w:val="24"/>
        </w:rPr>
        <w:t>Memastikan bahwa tidak terjadi multikolinearitas yang tinggi antar variabel bebas</w:t>
      </w:r>
      <w:r w:rsidR="005C7B4B">
        <w:rPr>
          <w:rFonts w:ascii="Candara" w:hAnsi="Candara"/>
          <w:sz w:val="24"/>
          <w:szCs w:val="24"/>
        </w:rPr>
        <w:t>.</w:t>
      </w:r>
    </w:p>
    <w:p w14:paraId="7FB944C4" w14:textId="66B791C1" w:rsidR="00EF5C10" w:rsidRPr="005C7B4B" w:rsidRDefault="00000000" w:rsidP="00810480">
      <w:pPr>
        <w:spacing w:line="360" w:lineRule="auto"/>
        <w:rPr>
          <w:rFonts w:ascii="Candara" w:eastAsiaTheme="minorEastAsia" w:hAnsi="Candara"/>
          <w:sz w:val="24"/>
          <w:szCs w:val="24"/>
        </w:rPr>
      </w:pPr>
      <m:oMathPara>
        <m:oMath>
          <m:sSub>
            <m:sSubPr>
              <m:ctrlPr>
                <w:rPr>
                  <w:rFonts w:ascii="Cambria Math" w:hAnsi="Cambria Math"/>
                  <w:i/>
                  <w:sz w:val="24"/>
                  <w:szCs w:val="24"/>
                </w:rPr>
              </m:ctrlPr>
            </m:sSubPr>
            <m:e>
              <m:r>
                <w:rPr>
                  <w:rFonts w:ascii="Cambria Math" w:hAnsi="Cambria Math"/>
                  <w:sz w:val="24"/>
                  <w:szCs w:val="24"/>
                </w:rPr>
                <m:t>VIF</m:t>
              </m:r>
            </m:e>
            <m:sub>
              <m:r>
                <w:rPr>
                  <w:rFonts w:ascii="Cambria Math" w:hAnsi="Cambria Math"/>
                  <w:sz w:val="24"/>
                  <w:szCs w:val="24"/>
                </w:rPr>
                <m:t>j</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j</m:t>
                  </m:r>
                </m:sub>
                <m:sup>
                  <m:r>
                    <w:rPr>
                      <w:rFonts w:ascii="Cambria Math" w:hAnsi="Cambria Math"/>
                      <w:sz w:val="24"/>
                      <w:szCs w:val="24"/>
                    </w:rPr>
                    <m:t>2</m:t>
                  </m:r>
                </m:sup>
              </m:sSubSup>
            </m:den>
          </m:f>
        </m:oMath>
      </m:oMathPara>
    </w:p>
    <w:p w14:paraId="4DEC304D" w14:textId="40E768EE" w:rsidR="005C7B4B" w:rsidRPr="00116F7B" w:rsidRDefault="005C7B4B" w:rsidP="00810480">
      <w:pPr>
        <w:spacing w:line="360" w:lineRule="auto"/>
        <w:rPr>
          <w:rFonts w:ascii="Candara" w:hAnsi="Candara"/>
          <w:sz w:val="24"/>
          <w:szCs w:val="24"/>
        </w:rPr>
      </w:pPr>
      <w:r>
        <w:rPr>
          <w:rFonts w:ascii="Candara" w:eastAsiaTheme="minorEastAsia" w:hAnsi="Candara"/>
          <w:sz w:val="24"/>
          <w:szCs w:val="24"/>
        </w:rPr>
        <w:t xml:space="preserve">dengan pengambilan keputusan: jika nilai </w:t>
      </w:r>
      <m:oMath>
        <m:r>
          <w:rPr>
            <w:rFonts w:ascii="Cambria Math" w:hAnsi="Cambria Math"/>
            <w:sz w:val="24"/>
            <w:szCs w:val="24"/>
          </w:rPr>
          <m:t>VIF&lt;10</m:t>
        </m:r>
      </m:oMath>
      <w:r>
        <w:rPr>
          <w:rFonts w:ascii="Candara" w:eastAsiaTheme="minorEastAsia" w:hAnsi="Candara"/>
          <w:sz w:val="24"/>
          <w:szCs w:val="24"/>
        </w:rPr>
        <w:t xml:space="preserve"> maka tidak terjadi multikolinearitas dalam model regresi </w:t>
      </w:r>
      <w:sdt>
        <w:sdtPr>
          <w:rPr>
            <w:rFonts w:ascii="Candara" w:hAnsi="Candara"/>
            <w:sz w:val="24"/>
            <w:szCs w:val="24"/>
          </w:rPr>
          <w:id w:val="955902605"/>
          <w:citation/>
        </w:sdtPr>
        <w:sdtContent>
          <w:r>
            <w:rPr>
              <w:rFonts w:ascii="Candara" w:hAnsi="Candara"/>
              <w:sz w:val="24"/>
              <w:szCs w:val="24"/>
            </w:rPr>
            <w:fldChar w:fldCharType="begin"/>
          </w:r>
          <w:r>
            <w:rPr>
              <w:rFonts w:ascii="Candara" w:hAnsi="Candara"/>
              <w:sz w:val="24"/>
              <w:szCs w:val="24"/>
            </w:rPr>
            <w:instrText xml:space="preserve"> CITATION Kus21 \l 1033 </w:instrText>
          </w:r>
          <w:r>
            <w:rPr>
              <w:rFonts w:ascii="Candara" w:hAnsi="Candara"/>
              <w:sz w:val="24"/>
              <w:szCs w:val="24"/>
            </w:rPr>
            <w:fldChar w:fldCharType="separate"/>
          </w:r>
          <w:r w:rsidRPr="00EF5C10">
            <w:rPr>
              <w:rFonts w:ascii="Candara" w:hAnsi="Candara"/>
              <w:noProof/>
              <w:sz w:val="24"/>
              <w:szCs w:val="24"/>
            </w:rPr>
            <w:t>(Kusumawardhani, Rizqiena, &amp; Astuti, 2021)</w:t>
          </w:r>
          <w:r>
            <w:rPr>
              <w:rFonts w:ascii="Candara" w:hAnsi="Candara"/>
              <w:sz w:val="24"/>
              <w:szCs w:val="24"/>
            </w:rPr>
            <w:fldChar w:fldCharType="end"/>
          </w:r>
        </w:sdtContent>
      </w:sdt>
      <w:r>
        <w:rPr>
          <w:rFonts w:ascii="Candara" w:hAnsi="Candara"/>
          <w:sz w:val="24"/>
          <w:szCs w:val="24"/>
        </w:rPr>
        <w:t>.</w:t>
      </w:r>
    </w:p>
    <w:p w14:paraId="70D9B0BE" w14:textId="77777777" w:rsidR="003701FB" w:rsidRDefault="003701FB" w:rsidP="00810480">
      <w:pPr>
        <w:pStyle w:val="ListParagraph"/>
        <w:numPr>
          <w:ilvl w:val="0"/>
          <w:numId w:val="47"/>
        </w:numPr>
        <w:spacing w:line="360" w:lineRule="auto"/>
        <w:ind w:left="284" w:hanging="284"/>
        <w:contextualSpacing w:val="0"/>
        <w:rPr>
          <w:rFonts w:ascii="Candara" w:hAnsi="Candara"/>
          <w:sz w:val="24"/>
          <w:szCs w:val="24"/>
        </w:rPr>
      </w:pPr>
      <w:r w:rsidRPr="003701FB">
        <w:rPr>
          <w:rFonts w:ascii="Candara" w:hAnsi="Candara"/>
          <w:sz w:val="24"/>
          <w:szCs w:val="24"/>
        </w:rPr>
        <w:t>Uji Heteroskedastisitas</w:t>
      </w:r>
    </w:p>
    <w:p w14:paraId="25733FDE" w14:textId="547188FC" w:rsidR="00340608" w:rsidRDefault="00116F7B" w:rsidP="00810480">
      <w:pPr>
        <w:pStyle w:val="ListParagraph"/>
        <w:spacing w:line="360" w:lineRule="auto"/>
        <w:ind w:left="0" w:firstLine="284"/>
        <w:contextualSpacing w:val="0"/>
        <w:rPr>
          <w:rFonts w:ascii="Candara" w:hAnsi="Candara"/>
          <w:sz w:val="24"/>
          <w:szCs w:val="24"/>
        </w:rPr>
      </w:pPr>
      <w:r>
        <w:rPr>
          <w:rFonts w:ascii="Candara" w:hAnsi="Candara"/>
          <w:sz w:val="24"/>
          <w:szCs w:val="24"/>
        </w:rPr>
        <w:t>Memeriksa apakah varians error dari model regresi bersifat konstan</w:t>
      </w:r>
      <w:r w:rsidR="00340608">
        <w:rPr>
          <w:rFonts w:ascii="Candara" w:hAnsi="Candara"/>
          <w:sz w:val="24"/>
          <w:szCs w:val="24"/>
        </w:rPr>
        <w:t>.</w:t>
      </w:r>
    </w:p>
    <w:p w14:paraId="5C7D23C2" w14:textId="174B8154" w:rsidR="00340608" w:rsidRPr="005C7B4B" w:rsidRDefault="00000000" w:rsidP="00810480">
      <w:pPr>
        <w:spacing w:line="360" w:lineRule="auto"/>
        <w:jc w:val="center"/>
        <w:rPr>
          <w:rFonts w:ascii="Candara" w:eastAsiaTheme="minorEastAsia" w:hAnsi="Candara"/>
          <w:sz w:val="24"/>
          <w:szCs w:val="24"/>
        </w:rPr>
      </w:pPr>
      <m:oMathPara>
        <m:oMath>
          <m:sSubSup>
            <m:sSubSupPr>
              <m:ctrlPr>
                <w:rPr>
                  <w:rFonts w:ascii="Cambria Math" w:hAnsi="Cambria Math"/>
                  <w:i/>
                  <w:sz w:val="24"/>
                  <w:szCs w:val="24"/>
                </w:rPr>
              </m:ctrlPr>
            </m:sSubSupPr>
            <m:e>
              <m:r>
                <m:rPr>
                  <m:sty m:val="p"/>
                </m:rPr>
                <w:rPr>
                  <w:rFonts w:ascii="Cambria Math" w:eastAsiaTheme="minorEastAsia" w:hAnsi="Cambria Math"/>
                  <w:sz w:val="24"/>
                  <w:szCs w:val="24"/>
                </w:rPr>
                <m:t>χ</m:t>
              </m:r>
              <m:ctrlPr>
                <w:rPr>
                  <w:rFonts w:ascii="Cambria Math" w:eastAsiaTheme="minorEastAsia" w:hAnsi="Cambria Math"/>
                  <w:sz w:val="24"/>
                  <w:szCs w:val="24"/>
                </w:rPr>
              </m:ctrlPr>
            </m:e>
            <m:sub>
              <m:r>
                <w:rPr>
                  <w:rFonts w:ascii="Cambria Math" w:hAnsi="Cambria Math"/>
                  <w:sz w:val="24"/>
                  <w:szCs w:val="24"/>
                </w:rPr>
                <m:t>calculate</m:t>
              </m:r>
            </m:sub>
            <m:sup>
              <m:r>
                <w:rPr>
                  <w:rFonts w:ascii="Cambria Math" w:hAnsi="Cambria Math"/>
                  <w:sz w:val="24"/>
                  <w:szCs w:val="24"/>
                </w:rPr>
                <m:t>2</m:t>
              </m:r>
            </m:sup>
          </m:sSubSup>
          <m:r>
            <w:rPr>
              <w:rFonts w:ascii="Cambria Math" w:hAnsi="Cambria Math"/>
              <w:sz w:val="24"/>
              <w:szCs w:val="24"/>
            </w:rPr>
            <m:t>=n</m:t>
          </m:r>
          <m:sSubSup>
            <m:sSubSupPr>
              <m:ctrlPr>
                <w:rPr>
                  <w:rFonts w:ascii="Cambria Math" w:hAnsi="Cambria Math"/>
                  <w:i/>
                  <w:sz w:val="24"/>
                  <w:szCs w:val="24"/>
                </w:rPr>
              </m:ctrlPr>
            </m:sSubSupPr>
            <m:e>
              <m:r>
                <w:rPr>
                  <w:rFonts w:ascii="Cambria Math" w:eastAsiaTheme="minorEastAsia" w:hAnsi="Cambria Math"/>
                  <w:sz w:val="24"/>
                  <w:szCs w:val="24"/>
                </w:rPr>
                <m:t>R</m:t>
              </m:r>
              <m:ctrlPr>
                <w:rPr>
                  <w:rFonts w:ascii="Cambria Math" w:eastAsiaTheme="minorEastAsia" w:hAnsi="Cambria Math"/>
                  <w:sz w:val="24"/>
                  <w:szCs w:val="24"/>
                </w:rPr>
              </m:ctrlPr>
            </m:e>
            <m:sub>
              <m:sSup>
                <m:sSupPr>
                  <m:ctrlPr>
                    <w:rPr>
                      <w:rFonts w:ascii="Cambria Math" w:hAnsi="Cambria Math"/>
                      <w:i/>
                      <w:sz w:val="24"/>
                      <w:szCs w:val="24"/>
                    </w:rPr>
                  </m:ctrlPr>
                </m:sSupPr>
                <m:e>
                  <m:acc>
                    <m:accPr>
                      <m:ctrlPr>
                        <w:rPr>
                          <w:rFonts w:ascii="Cambria Math" w:hAnsi="Cambria Math"/>
                          <w:i/>
                          <w:sz w:val="24"/>
                          <w:szCs w:val="24"/>
                        </w:rPr>
                      </m:ctrlPr>
                    </m:accPr>
                    <m:e>
                      <m:r>
                        <w:rPr>
                          <w:rFonts w:ascii="Cambria Math" w:hAnsi="Cambria Math"/>
                          <w:sz w:val="24"/>
                          <w:szCs w:val="24"/>
                        </w:rPr>
                        <m:t>ε</m:t>
                      </m:r>
                    </m:e>
                  </m:acc>
                </m:e>
                <m:sup>
                  <m:r>
                    <w:rPr>
                      <w:rFonts w:ascii="Cambria Math" w:hAnsi="Cambria Math"/>
                      <w:sz w:val="24"/>
                      <w:szCs w:val="24"/>
                    </w:rPr>
                    <m:t>2</m:t>
                  </m:r>
                </m:sup>
              </m:sSup>
              <m:r>
                <w:rPr>
                  <w:rFonts w:ascii="Cambria Math" w:hAnsi="Cambria Math"/>
                  <w:sz w:val="24"/>
                  <w:szCs w:val="24"/>
                </w:rPr>
                <m:t xml:space="preserve"> </m:t>
              </m:r>
            </m:sub>
            <m:sup>
              <m:r>
                <w:rPr>
                  <w:rFonts w:ascii="Cambria Math" w:hAnsi="Cambria Math"/>
                  <w:sz w:val="24"/>
                  <w:szCs w:val="24"/>
                </w:rPr>
                <m:t>2</m:t>
              </m:r>
            </m:sup>
          </m:sSubSup>
        </m:oMath>
      </m:oMathPara>
    </w:p>
    <w:p w14:paraId="122E15A7" w14:textId="7FEED8A2" w:rsidR="005C7B4B" w:rsidRPr="00340608" w:rsidRDefault="005C7B4B" w:rsidP="00810480">
      <w:pPr>
        <w:spacing w:line="360" w:lineRule="auto"/>
        <w:rPr>
          <w:rFonts w:ascii="Candara" w:hAnsi="Candara"/>
          <w:sz w:val="24"/>
          <w:szCs w:val="24"/>
        </w:rPr>
      </w:pPr>
      <w:r>
        <w:rPr>
          <w:rFonts w:ascii="Candara" w:eastAsiaTheme="minorEastAsia" w:hAnsi="Candara"/>
          <w:sz w:val="24"/>
          <w:szCs w:val="24"/>
        </w:rPr>
        <w:t xml:space="preserve">dengan pengambilan keputusan: jika nilai </w:t>
      </w:r>
      <m:oMath>
        <m:r>
          <w:rPr>
            <w:rFonts w:ascii="Cambria Math" w:eastAsiaTheme="minorEastAsia" w:hAnsi="Cambria Math"/>
            <w:sz w:val="24"/>
            <w:szCs w:val="24"/>
          </w:rPr>
          <m:t>Sig. &gt;0,05</m:t>
        </m:r>
      </m:oMath>
      <w:r>
        <w:rPr>
          <w:rFonts w:ascii="Candara" w:eastAsiaTheme="minorEastAsia" w:hAnsi="Candara"/>
          <w:sz w:val="24"/>
          <w:szCs w:val="24"/>
        </w:rPr>
        <w:t xml:space="preserve"> maka tidak terjadi heterokedastisitas dalam model regresi</w:t>
      </w:r>
      <w:r w:rsidR="00F4691E">
        <w:rPr>
          <w:rFonts w:ascii="Candara" w:eastAsiaTheme="minorEastAsia" w:hAnsi="Candara"/>
          <w:sz w:val="24"/>
          <w:szCs w:val="24"/>
        </w:rPr>
        <w:t xml:space="preserve"> </w:t>
      </w:r>
      <w:sdt>
        <w:sdtPr>
          <w:rPr>
            <w:rFonts w:ascii="Candara" w:hAnsi="Candara"/>
            <w:sz w:val="24"/>
            <w:szCs w:val="24"/>
          </w:rPr>
          <w:id w:val="1949351032"/>
          <w:citation/>
        </w:sdtPr>
        <w:sdtContent>
          <w:r w:rsidR="00F4691E">
            <w:rPr>
              <w:rFonts w:ascii="Candara" w:hAnsi="Candara"/>
              <w:sz w:val="24"/>
              <w:szCs w:val="24"/>
            </w:rPr>
            <w:fldChar w:fldCharType="begin"/>
          </w:r>
          <w:r w:rsidR="00F4691E">
            <w:rPr>
              <w:rFonts w:ascii="Candara" w:hAnsi="Candara"/>
              <w:sz w:val="24"/>
              <w:szCs w:val="24"/>
            </w:rPr>
            <w:instrText xml:space="preserve"> CITATION Kus21 \l 1033 </w:instrText>
          </w:r>
          <w:r w:rsidR="00F4691E">
            <w:rPr>
              <w:rFonts w:ascii="Candara" w:hAnsi="Candara"/>
              <w:sz w:val="24"/>
              <w:szCs w:val="24"/>
            </w:rPr>
            <w:fldChar w:fldCharType="separate"/>
          </w:r>
          <w:r w:rsidR="00F4691E" w:rsidRPr="00EF5C10">
            <w:rPr>
              <w:rFonts w:ascii="Candara" w:hAnsi="Candara"/>
              <w:noProof/>
              <w:sz w:val="24"/>
              <w:szCs w:val="24"/>
            </w:rPr>
            <w:t>(Kusumawardhani, Rizqiena, &amp; Astuti, 2021)</w:t>
          </w:r>
          <w:r w:rsidR="00F4691E">
            <w:rPr>
              <w:rFonts w:ascii="Candara" w:hAnsi="Candara"/>
              <w:sz w:val="24"/>
              <w:szCs w:val="24"/>
            </w:rPr>
            <w:fldChar w:fldCharType="end"/>
          </w:r>
        </w:sdtContent>
      </w:sdt>
      <w:r w:rsidR="00F4691E">
        <w:rPr>
          <w:rFonts w:ascii="Candara" w:hAnsi="Candara"/>
          <w:sz w:val="24"/>
          <w:szCs w:val="24"/>
        </w:rPr>
        <w:t>.</w:t>
      </w:r>
    </w:p>
    <w:p w14:paraId="5E5AF6FA" w14:textId="367CB118" w:rsidR="003701FB" w:rsidRDefault="003701FB" w:rsidP="00810480">
      <w:pPr>
        <w:pStyle w:val="ListParagraph"/>
        <w:numPr>
          <w:ilvl w:val="0"/>
          <w:numId w:val="47"/>
        </w:numPr>
        <w:spacing w:line="360" w:lineRule="auto"/>
        <w:ind w:left="284" w:hanging="284"/>
        <w:contextualSpacing w:val="0"/>
        <w:rPr>
          <w:rFonts w:ascii="Candara" w:hAnsi="Candara"/>
          <w:sz w:val="24"/>
          <w:szCs w:val="24"/>
        </w:rPr>
      </w:pPr>
      <w:r w:rsidRPr="003701FB">
        <w:rPr>
          <w:rFonts w:ascii="Candara" w:hAnsi="Candara"/>
          <w:sz w:val="24"/>
          <w:szCs w:val="24"/>
        </w:rPr>
        <w:t>Uji Autokorelasi</w:t>
      </w:r>
      <w:r w:rsidR="006C67C8">
        <w:rPr>
          <w:rFonts w:ascii="Candara" w:hAnsi="Candara"/>
          <w:sz w:val="24"/>
          <w:szCs w:val="24"/>
        </w:rPr>
        <w:t xml:space="preserve"> </w:t>
      </w:r>
    </w:p>
    <w:p w14:paraId="4100032D" w14:textId="27253B00" w:rsidR="00116F7B" w:rsidRDefault="00116F7B" w:rsidP="00810480">
      <w:pPr>
        <w:pStyle w:val="ListParagraph"/>
        <w:spacing w:line="360" w:lineRule="auto"/>
        <w:ind w:left="0" w:firstLine="284"/>
        <w:contextualSpacing w:val="0"/>
        <w:rPr>
          <w:rFonts w:ascii="Candara" w:hAnsi="Candara"/>
          <w:sz w:val="24"/>
          <w:szCs w:val="24"/>
        </w:rPr>
      </w:pPr>
      <w:r>
        <w:rPr>
          <w:rFonts w:ascii="Candara" w:hAnsi="Candara"/>
          <w:sz w:val="24"/>
          <w:szCs w:val="24"/>
        </w:rPr>
        <w:t>Memeriksa terjadinya korelasi antar error dalam model regresi</w:t>
      </w:r>
      <w:r w:rsidR="006C67C8">
        <w:rPr>
          <w:rFonts w:ascii="Candara" w:hAnsi="Candara"/>
          <w:sz w:val="24"/>
          <w:szCs w:val="24"/>
        </w:rPr>
        <w:t>.</w:t>
      </w:r>
    </w:p>
    <w:p w14:paraId="799A94CB" w14:textId="02B542A9" w:rsidR="006C67C8" w:rsidRPr="00F4691E" w:rsidRDefault="006C67C8" w:rsidP="00810480">
      <w:pPr>
        <w:spacing w:line="360" w:lineRule="auto"/>
        <w:jc w:val="center"/>
        <w:rPr>
          <w:rFonts w:ascii="Candara" w:eastAsiaTheme="minorEastAsia" w:hAnsi="Candara"/>
          <w:sz w:val="24"/>
          <w:szCs w:val="24"/>
        </w:rPr>
      </w:pPr>
      <m:oMathPara>
        <m:oMath>
          <m:r>
            <w:rPr>
              <w:rFonts w:ascii="Cambria Math" w:hAnsi="Cambria Math"/>
              <w:sz w:val="24"/>
              <w:szCs w:val="24"/>
            </w:rPr>
            <m:t>d=</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t=2</m:t>
                  </m:r>
                </m:sub>
                <m:sup>
                  <m:r>
                    <w:rPr>
                      <w:rFonts w:ascii="Cambria Math" w:hAnsi="Cambria Math"/>
                      <w:sz w:val="24"/>
                      <w:szCs w:val="24"/>
                    </w:rPr>
                    <m:t>n</m:t>
                  </m:r>
                </m:sup>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μ</m:t>
                                  </m:r>
                                </m:e>
                              </m:acc>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μ</m:t>
                                  </m:r>
                                </m:e>
                              </m:acc>
                            </m:e>
                            <m:sub>
                              <m:r>
                                <w:rPr>
                                  <w:rFonts w:ascii="Cambria Math" w:hAnsi="Cambria Math"/>
                                  <w:sz w:val="24"/>
                                  <w:szCs w:val="24"/>
                                </w:rPr>
                                <m:t>t-1</m:t>
                              </m:r>
                            </m:sub>
                          </m:sSub>
                        </m:e>
                      </m:d>
                    </m:e>
                    <m:sup>
                      <m:r>
                        <w:rPr>
                          <w:rFonts w:ascii="Cambria Math" w:hAnsi="Cambria Math"/>
                          <w:sz w:val="24"/>
                          <w:szCs w:val="24"/>
                        </w:rPr>
                        <m:t>2</m:t>
                      </m:r>
                    </m:sup>
                  </m:sSup>
                </m:e>
              </m:nary>
            </m:num>
            <m:den>
              <m:nary>
                <m:naryPr>
                  <m:chr m:val="∑"/>
                  <m:limLoc m:val="undOvr"/>
                  <m:ctrlPr>
                    <w:rPr>
                      <w:rFonts w:ascii="Cambria Math" w:hAnsi="Cambria Math"/>
                      <w:i/>
                      <w:sz w:val="24"/>
                      <w:szCs w:val="24"/>
                    </w:rPr>
                  </m:ctrlPr>
                </m:naryPr>
                <m:sub>
                  <m:r>
                    <w:rPr>
                      <w:rFonts w:ascii="Cambria Math" w:hAnsi="Cambria Math"/>
                      <w:sz w:val="24"/>
                      <w:szCs w:val="24"/>
                    </w:rPr>
                    <m:t>t=2</m:t>
                  </m:r>
                </m:sub>
                <m:sup>
                  <m:r>
                    <w:rPr>
                      <w:rFonts w:ascii="Cambria Math" w:hAnsi="Cambria Math"/>
                      <w:sz w:val="24"/>
                      <w:szCs w:val="24"/>
                    </w:rPr>
                    <m:t>n</m:t>
                  </m:r>
                </m:sup>
                <m:e>
                  <m:sSup>
                    <m:sSupPr>
                      <m:ctrlPr>
                        <w:rPr>
                          <w:rFonts w:ascii="Cambria Math" w:hAnsi="Cambria Math"/>
                          <w:i/>
                          <w:sz w:val="24"/>
                          <w:szCs w:val="24"/>
                        </w:rPr>
                      </m:ctrlPr>
                    </m:sSupPr>
                    <m:e>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μ</m:t>
                              </m:r>
                            </m:e>
                          </m:acc>
                        </m:e>
                        <m:sub>
                          <m:r>
                            <w:rPr>
                              <w:rFonts w:ascii="Cambria Math" w:hAnsi="Cambria Math"/>
                              <w:sz w:val="24"/>
                              <w:szCs w:val="24"/>
                            </w:rPr>
                            <m:t>t</m:t>
                          </m:r>
                        </m:sub>
                      </m:sSub>
                    </m:e>
                    <m:sup>
                      <m:r>
                        <w:rPr>
                          <w:rFonts w:ascii="Cambria Math" w:hAnsi="Cambria Math"/>
                          <w:sz w:val="24"/>
                          <w:szCs w:val="24"/>
                        </w:rPr>
                        <m:t>2</m:t>
                      </m:r>
                    </m:sup>
                  </m:sSup>
                </m:e>
              </m:nary>
            </m:den>
          </m:f>
        </m:oMath>
      </m:oMathPara>
    </w:p>
    <w:p w14:paraId="2A66CD77" w14:textId="7E47F26A" w:rsidR="00F4691E" w:rsidRPr="006C67C8" w:rsidRDefault="00F4691E" w:rsidP="00810480">
      <w:pPr>
        <w:spacing w:line="360" w:lineRule="auto"/>
        <w:rPr>
          <w:rFonts w:ascii="Candara" w:hAnsi="Candara"/>
          <w:sz w:val="24"/>
          <w:szCs w:val="24"/>
        </w:rPr>
      </w:pPr>
      <w:r>
        <w:rPr>
          <w:rFonts w:ascii="Candara" w:eastAsiaTheme="minorEastAsia" w:hAnsi="Candara"/>
          <w:sz w:val="24"/>
          <w:szCs w:val="24"/>
        </w:rPr>
        <w:t>dengan pengambilan keputusan:</w:t>
      </w:r>
      <w:r w:rsidR="00E96959">
        <w:rPr>
          <w:rFonts w:ascii="Candara" w:eastAsiaTheme="minorEastAsia" w:hAnsi="Candara"/>
          <w:sz w:val="24"/>
          <w:szCs w:val="24"/>
        </w:rPr>
        <w:t xml:space="preserve"> jika </w:t>
      </w:r>
      <m:oMath>
        <m:r>
          <w:rPr>
            <w:rFonts w:ascii="Cambria Math" w:eastAsiaTheme="minorEastAsia" w:hAnsi="Cambria Math"/>
            <w:sz w:val="24"/>
            <w:szCs w:val="24"/>
          </w:rPr>
          <m:t>dU&lt;</m:t>
        </m:r>
        <m:r>
          <w:rPr>
            <w:rFonts w:ascii="Cambria Math" w:hAnsi="Cambria Math"/>
            <w:sz w:val="24"/>
            <w:szCs w:val="24"/>
          </w:rPr>
          <m:t>d&lt;4-dU</m:t>
        </m:r>
      </m:oMath>
      <w:r w:rsidR="00E96959">
        <w:rPr>
          <w:rFonts w:ascii="Candara" w:eastAsiaTheme="minorEastAsia" w:hAnsi="Candara"/>
          <w:sz w:val="24"/>
          <w:szCs w:val="24"/>
        </w:rPr>
        <w:t xml:space="preserve"> maka tidak ada autokorelasi </w:t>
      </w:r>
      <w:sdt>
        <w:sdtPr>
          <w:rPr>
            <w:rFonts w:ascii="Candara" w:hAnsi="Candara"/>
            <w:sz w:val="24"/>
            <w:szCs w:val="24"/>
          </w:rPr>
          <w:id w:val="-1965333504"/>
          <w:citation/>
        </w:sdtPr>
        <w:sdtContent>
          <w:r w:rsidR="00E96959">
            <w:rPr>
              <w:rFonts w:ascii="Candara" w:hAnsi="Candara"/>
              <w:sz w:val="24"/>
              <w:szCs w:val="24"/>
            </w:rPr>
            <w:fldChar w:fldCharType="begin"/>
          </w:r>
          <w:r w:rsidR="00E96959">
            <w:rPr>
              <w:rFonts w:ascii="Candara" w:hAnsi="Candara"/>
              <w:sz w:val="24"/>
              <w:szCs w:val="24"/>
            </w:rPr>
            <w:instrText xml:space="preserve"> CITATION Kus21 \l 1033 </w:instrText>
          </w:r>
          <w:r w:rsidR="00E96959">
            <w:rPr>
              <w:rFonts w:ascii="Candara" w:hAnsi="Candara"/>
              <w:sz w:val="24"/>
              <w:szCs w:val="24"/>
            </w:rPr>
            <w:fldChar w:fldCharType="separate"/>
          </w:r>
          <w:r w:rsidR="00E96959" w:rsidRPr="00EF5C10">
            <w:rPr>
              <w:rFonts w:ascii="Candara" w:hAnsi="Candara"/>
              <w:noProof/>
              <w:sz w:val="24"/>
              <w:szCs w:val="24"/>
            </w:rPr>
            <w:t>(Kusumawardhani, Rizqiena, &amp; Astuti, 2021)</w:t>
          </w:r>
          <w:r w:rsidR="00E96959">
            <w:rPr>
              <w:rFonts w:ascii="Candara" w:hAnsi="Candara"/>
              <w:sz w:val="24"/>
              <w:szCs w:val="24"/>
            </w:rPr>
            <w:fldChar w:fldCharType="end"/>
          </w:r>
        </w:sdtContent>
      </w:sdt>
      <w:r w:rsidR="00E96959">
        <w:rPr>
          <w:rFonts w:ascii="Candara" w:hAnsi="Candara"/>
          <w:sz w:val="24"/>
          <w:szCs w:val="24"/>
        </w:rPr>
        <w:t>.</w:t>
      </w:r>
    </w:p>
    <w:p w14:paraId="3EF855DC" w14:textId="68A2A75B" w:rsidR="003701FB" w:rsidRDefault="003701FB" w:rsidP="00810480">
      <w:pPr>
        <w:pStyle w:val="ListParagraph"/>
        <w:numPr>
          <w:ilvl w:val="0"/>
          <w:numId w:val="47"/>
        </w:numPr>
        <w:spacing w:line="360" w:lineRule="auto"/>
        <w:ind w:left="284" w:hanging="284"/>
        <w:contextualSpacing w:val="0"/>
        <w:rPr>
          <w:rFonts w:ascii="Candara" w:hAnsi="Candara"/>
          <w:sz w:val="24"/>
          <w:szCs w:val="24"/>
        </w:rPr>
      </w:pPr>
      <w:r>
        <w:rPr>
          <w:rFonts w:ascii="Candara" w:hAnsi="Candara"/>
          <w:sz w:val="24"/>
          <w:szCs w:val="24"/>
        </w:rPr>
        <w:t>Uji Validitas</w:t>
      </w:r>
      <w:r w:rsidR="00463018">
        <w:rPr>
          <w:rFonts w:ascii="Candara" w:hAnsi="Candara"/>
          <w:sz w:val="24"/>
          <w:szCs w:val="24"/>
        </w:rPr>
        <w:t xml:space="preserve"> </w:t>
      </w:r>
    </w:p>
    <w:p w14:paraId="474434AB" w14:textId="2AF45571" w:rsidR="00463018" w:rsidRDefault="00994B9C" w:rsidP="00810480">
      <w:pPr>
        <w:pStyle w:val="ListParagraph"/>
        <w:spacing w:line="360" w:lineRule="auto"/>
        <w:ind w:left="0" w:firstLine="284"/>
        <w:contextualSpacing w:val="0"/>
        <w:rPr>
          <w:rFonts w:ascii="Candara" w:hAnsi="Candara"/>
          <w:sz w:val="24"/>
          <w:szCs w:val="24"/>
        </w:rPr>
      </w:pPr>
      <w:r>
        <w:rPr>
          <w:rFonts w:ascii="Candara" w:hAnsi="Candara"/>
          <w:sz w:val="24"/>
          <w:szCs w:val="24"/>
        </w:rPr>
        <w:t>Mengukur apakah instrumen yang digunakan benar – benar valid.</w:t>
      </w:r>
    </w:p>
    <w:p w14:paraId="3E0A6EBF" w14:textId="1371FCF4" w:rsidR="00463018" w:rsidRPr="006E0232" w:rsidRDefault="00000000" w:rsidP="00810480">
      <w:pPr>
        <w:spacing w:line="360" w:lineRule="auto"/>
        <w:ind w:right="-220"/>
        <w:rPr>
          <w:rFonts w:ascii="Candara" w:eastAsiaTheme="minorEastAsia" w:hAnsi="Candara"/>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m:t>
              </m:r>
              <m:nary>
                <m:naryPr>
                  <m:chr m:val="∑"/>
                  <m:limLoc m:val="undOvr"/>
                  <m:subHide m:val="1"/>
                  <m:supHide m:val="1"/>
                  <m:ctrlPr>
                    <w:rPr>
                      <w:rFonts w:ascii="Cambria Math" w:hAnsi="Cambria Math"/>
                      <w:i/>
                      <w:sz w:val="24"/>
                      <w:szCs w:val="24"/>
                    </w:rPr>
                  </m:ctrlPr>
                </m:naryPr>
                <m:sub/>
                <m:sup/>
                <m:e>
                  <m:r>
                    <w:rPr>
                      <w:rFonts w:ascii="Cambria Math" w:hAnsi="Cambria Math"/>
                      <w:sz w:val="24"/>
                      <w:szCs w:val="24"/>
                    </w:rPr>
                    <m:t>xy</m:t>
                  </m:r>
                </m:e>
              </m:nary>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r>
                    <w:rPr>
                      <w:rFonts w:ascii="Cambria Math" w:hAnsi="Cambria Math"/>
                      <w:sz w:val="24"/>
                      <w:szCs w:val="24"/>
                    </w:rPr>
                    <m:t>x</m:t>
                  </m:r>
                </m:e>
              </m:nary>
              <m:nary>
                <m:naryPr>
                  <m:chr m:val="∑"/>
                  <m:limLoc m:val="undOvr"/>
                  <m:subHide m:val="1"/>
                  <m:supHide m:val="1"/>
                  <m:ctrlPr>
                    <w:rPr>
                      <w:rFonts w:ascii="Cambria Math" w:hAnsi="Cambria Math"/>
                      <w:i/>
                      <w:sz w:val="24"/>
                      <w:szCs w:val="24"/>
                    </w:rPr>
                  </m:ctrlPr>
                </m:naryPr>
                <m:sub/>
                <m:sup/>
                <m:e>
                  <m:r>
                    <w:rPr>
                      <w:rFonts w:ascii="Cambria Math" w:hAnsi="Cambria Math"/>
                      <w:sz w:val="24"/>
                      <w:szCs w:val="24"/>
                    </w:rPr>
                    <m:t>y</m:t>
                  </m:r>
                </m:e>
              </m:nary>
            </m:num>
            <m:den>
              <m:rad>
                <m:radPr>
                  <m:degHide m:val="1"/>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n</m:t>
                      </m:r>
                      <m:sSup>
                        <m:sSupPr>
                          <m:ctrlPr>
                            <w:rPr>
                              <w:rFonts w:ascii="Cambria Math" w:hAnsi="Cambria Math"/>
                              <w:i/>
                              <w:sz w:val="24"/>
                              <w:szCs w:val="24"/>
                            </w:rPr>
                          </m:ctrlPr>
                        </m:sSupPr>
                        <m:e>
                          <m:nary>
                            <m:naryPr>
                              <m:chr m:val="∑"/>
                              <m:limLoc m:val="undOvr"/>
                              <m:subHide m:val="1"/>
                              <m:supHide m:val="1"/>
                              <m:ctrlPr>
                                <w:rPr>
                                  <w:rFonts w:ascii="Cambria Math" w:hAnsi="Cambria Math"/>
                                  <w:i/>
                                  <w:sz w:val="24"/>
                                  <w:szCs w:val="24"/>
                                </w:rPr>
                              </m:ctrlPr>
                            </m:naryPr>
                            <m:sub/>
                            <m:sup/>
                            <m:e>
                              <m:r>
                                <w:rPr>
                                  <w:rFonts w:ascii="Cambria Math" w:hAnsi="Cambria Math"/>
                                  <w:sz w:val="24"/>
                                  <w:szCs w:val="24"/>
                                </w:rPr>
                                <m:t>x</m:t>
                              </m:r>
                            </m:e>
                          </m:nary>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nary>
                                <m:naryPr>
                                  <m:chr m:val="∑"/>
                                  <m:limLoc m:val="undOvr"/>
                                  <m:subHide m:val="1"/>
                                  <m:supHide m:val="1"/>
                                  <m:ctrlPr>
                                    <w:rPr>
                                      <w:rFonts w:ascii="Cambria Math" w:hAnsi="Cambria Math"/>
                                      <w:i/>
                                      <w:sz w:val="24"/>
                                      <w:szCs w:val="24"/>
                                    </w:rPr>
                                  </m:ctrlPr>
                                </m:naryPr>
                                <m:sub/>
                                <m:sup/>
                                <m:e>
                                  <m:r>
                                    <w:rPr>
                                      <w:rFonts w:ascii="Cambria Math" w:hAnsi="Cambria Math"/>
                                      <w:sz w:val="24"/>
                                      <w:szCs w:val="24"/>
                                    </w:rPr>
                                    <m:t>x</m:t>
                                  </m:r>
                                </m:e>
                              </m:nary>
                            </m:e>
                          </m:d>
                        </m:e>
                        <m:sup>
                          <m:r>
                            <w:rPr>
                              <w:rFonts w:ascii="Cambria Math" w:hAnsi="Cambria Math"/>
                              <w:sz w:val="24"/>
                              <w:szCs w:val="24"/>
                            </w:rPr>
                            <m:t>2</m:t>
                          </m:r>
                        </m:sup>
                      </m:sSup>
                    </m:e>
                  </m:d>
                  <m:d>
                    <m:dPr>
                      <m:ctrlPr>
                        <w:rPr>
                          <w:rFonts w:ascii="Cambria Math" w:hAnsi="Cambria Math"/>
                          <w:i/>
                          <w:sz w:val="24"/>
                          <w:szCs w:val="24"/>
                        </w:rPr>
                      </m:ctrlPr>
                    </m:dPr>
                    <m:e>
                      <m:r>
                        <w:rPr>
                          <w:rFonts w:ascii="Cambria Math" w:hAnsi="Cambria Math"/>
                          <w:sz w:val="24"/>
                          <w:szCs w:val="24"/>
                        </w:rPr>
                        <m:t>n</m:t>
                      </m:r>
                      <m:sSup>
                        <m:sSupPr>
                          <m:ctrlPr>
                            <w:rPr>
                              <w:rFonts w:ascii="Cambria Math" w:hAnsi="Cambria Math"/>
                              <w:i/>
                              <w:sz w:val="24"/>
                              <w:szCs w:val="24"/>
                            </w:rPr>
                          </m:ctrlPr>
                        </m:sSupPr>
                        <m:e>
                          <m:nary>
                            <m:naryPr>
                              <m:chr m:val="∑"/>
                              <m:limLoc m:val="undOvr"/>
                              <m:subHide m:val="1"/>
                              <m:supHide m:val="1"/>
                              <m:ctrlPr>
                                <w:rPr>
                                  <w:rFonts w:ascii="Cambria Math" w:hAnsi="Cambria Math"/>
                                  <w:i/>
                                  <w:sz w:val="24"/>
                                  <w:szCs w:val="24"/>
                                </w:rPr>
                              </m:ctrlPr>
                            </m:naryPr>
                            <m:sub/>
                            <m:sup/>
                            <m:e>
                              <m:r>
                                <w:rPr>
                                  <w:rFonts w:ascii="Cambria Math" w:hAnsi="Cambria Math"/>
                                  <w:sz w:val="24"/>
                                  <w:szCs w:val="24"/>
                                </w:rPr>
                                <m:t>y</m:t>
                              </m:r>
                            </m:e>
                          </m:nary>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nary>
                                <m:naryPr>
                                  <m:chr m:val="∑"/>
                                  <m:limLoc m:val="undOvr"/>
                                  <m:subHide m:val="1"/>
                                  <m:supHide m:val="1"/>
                                  <m:ctrlPr>
                                    <w:rPr>
                                      <w:rFonts w:ascii="Cambria Math" w:hAnsi="Cambria Math"/>
                                      <w:i/>
                                      <w:sz w:val="24"/>
                                      <w:szCs w:val="24"/>
                                    </w:rPr>
                                  </m:ctrlPr>
                                </m:naryPr>
                                <m:sub/>
                                <m:sup/>
                                <m:e>
                                  <m:r>
                                    <w:rPr>
                                      <w:rFonts w:ascii="Cambria Math" w:hAnsi="Cambria Math"/>
                                      <w:sz w:val="24"/>
                                      <w:szCs w:val="24"/>
                                    </w:rPr>
                                    <m:t>y</m:t>
                                  </m:r>
                                </m:e>
                              </m:nary>
                            </m:e>
                          </m:d>
                        </m:e>
                        <m:sup>
                          <m:r>
                            <w:rPr>
                              <w:rFonts w:ascii="Cambria Math" w:hAnsi="Cambria Math"/>
                              <w:sz w:val="24"/>
                              <w:szCs w:val="24"/>
                            </w:rPr>
                            <m:t>2</m:t>
                          </m:r>
                        </m:sup>
                      </m:sSup>
                    </m:e>
                  </m:d>
                </m:e>
              </m:rad>
            </m:den>
          </m:f>
        </m:oMath>
      </m:oMathPara>
    </w:p>
    <w:p w14:paraId="0A5CEC08" w14:textId="7B3EAD30" w:rsidR="006E0232" w:rsidRPr="00463018" w:rsidRDefault="006E0232" w:rsidP="00810480">
      <w:pPr>
        <w:spacing w:line="360" w:lineRule="auto"/>
        <w:ind w:right="-220"/>
        <w:rPr>
          <w:rFonts w:ascii="Candara" w:hAnsi="Candara"/>
          <w:sz w:val="24"/>
          <w:szCs w:val="24"/>
        </w:rPr>
      </w:pPr>
      <w:r>
        <w:rPr>
          <w:rFonts w:ascii="Candara" w:eastAsiaTheme="minorEastAsia" w:hAnsi="Candara"/>
          <w:sz w:val="24"/>
          <w:szCs w:val="24"/>
        </w:rPr>
        <w:t xml:space="preserve">dengan pengambilan keputusan: jika nilai </w:t>
      </w:r>
      <m:oMath>
        <m:d>
          <m:dPr>
            <m:begChr m:val="|"/>
            <m:endChr m:val="|"/>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hitung</m:t>
                </m:r>
              </m:sub>
            </m:sSub>
            <m:ctrlPr>
              <w:rPr>
                <w:rFonts w:ascii="Cambria Math" w:hAnsi="Cambria Math"/>
                <w:i/>
                <w:sz w:val="24"/>
                <w:szCs w:val="24"/>
              </w:rPr>
            </m:ctrlPr>
          </m:e>
        </m:d>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Pr>
          <w:rFonts w:ascii="Candara" w:eastAsiaTheme="minorEastAsia" w:hAnsi="Candara"/>
          <w:sz w:val="24"/>
          <w:szCs w:val="24"/>
        </w:rPr>
        <w:t xml:space="preserve"> maka data penelitian dinyatakan valid </w:t>
      </w:r>
      <w:sdt>
        <w:sdtPr>
          <w:rPr>
            <w:rFonts w:ascii="Candara" w:hAnsi="Candara"/>
            <w:sz w:val="24"/>
            <w:szCs w:val="24"/>
          </w:rPr>
          <w:id w:val="2125572125"/>
          <w:citation/>
        </w:sdtPr>
        <w:sdtContent>
          <w:r>
            <w:rPr>
              <w:rFonts w:ascii="Candara" w:hAnsi="Candara"/>
              <w:sz w:val="24"/>
              <w:szCs w:val="24"/>
            </w:rPr>
            <w:fldChar w:fldCharType="begin"/>
          </w:r>
          <w:r>
            <w:rPr>
              <w:rFonts w:ascii="Candara" w:hAnsi="Candara"/>
              <w:sz w:val="24"/>
              <w:szCs w:val="24"/>
            </w:rPr>
            <w:instrText xml:space="preserve"> CITATION Wah21 \l 1033 </w:instrText>
          </w:r>
          <w:r>
            <w:rPr>
              <w:rFonts w:ascii="Candara" w:hAnsi="Candara"/>
              <w:sz w:val="24"/>
              <w:szCs w:val="24"/>
            </w:rPr>
            <w:fldChar w:fldCharType="separate"/>
          </w:r>
          <w:r w:rsidRPr="00463018">
            <w:rPr>
              <w:rFonts w:ascii="Candara" w:hAnsi="Candara"/>
              <w:noProof/>
              <w:sz w:val="24"/>
              <w:szCs w:val="24"/>
            </w:rPr>
            <w:t>(Wahyuning, 2021)</w:t>
          </w:r>
          <w:r>
            <w:rPr>
              <w:rFonts w:ascii="Candara" w:hAnsi="Candara"/>
              <w:sz w:val="24"/>
              <w:szCs w:val="24"/>
            </w:rPr>
            <w:fldChar w:fldCharType="end"/>
          </w:r>
        </w:sdtContent>
      </w:sdt>
      <w:r>
        <w:rPr>
          <w:rFonts w:ascii="Candara" w:hAnsi="Candara"/>
          <w:sz w:val="24"/>
          <w:szCs w:val="24"/>
        </w:rPr>
        <w:t>.</w:t>
      </w:r>
    </w:p>
    <w:p w14:paraId="53505361" w14:textId="69DFE59C" w:rsidR="00463018" w:rsidRPr="00994B9C" w:rsidRDefault="003701FB" w:rsidP="00810480">
      <w:pPr>
        <w:pStyle w:val="ListParagraph"/>
        <w:numPr>
          <w:ilvl w:val="0"/>
          <w:numId w:val="47"/>
        </w:numPr>
        <w:spacing w:line="360" w:lineRule="auto"/>
        <w:ind w:left="284" w:hanging="284"/>
        <w:contextualSpacing w:val="0"/>
        <w:rPr>
          <w:rFonts w:ascii="Candara" w:hAnsi="Candara"/>
          <w:sz w:val="24"/>
          <w:szCs w:val="24"/>
        </w:rPr>
      </w:pPr>
      <w:r>
        <w:rPr>
          <w:rFonts w:ascii="Candara" w:hAnsi="Candara"/>
          <w:sz w:val="24"/>
          <w:szCs w:val="24"/>
        </w:rPr>
        <w:t xml:space="preserve">Uji </w:t>
      </w:r>
      <w:r w:rsidRPr="00994B9C">
        <w:rPr>
          <w:rFonts w:ascii="Candara" w:hAnsi="Candara"/>
          <w:sz w:val="24"/>
          <w:szCs w:val="24"/>
        </w:rPr>
        <w:t>Reliabilitas</w:t>
      </w:r>
      <w:r w:rsidR="00994B9C" w:rsidRPr="00994B9C">
        <w:rPr>
          <w:rFonts w:ascii="Candara" w:hAnsi="Candara"/>
          <w:sz w:val="24"/>
          <w:szCs w:val="24"/>
        </w:rPr>
        <w:t xml:space="preserve"> </w:t>
      </w:r>
    </w:p>
    <w:p w14:paraId="1D54F869" w14:textId="6C86F928" w:rsidR="00994B9C" w:rsidRPr="00994B9C" w:rsidRDefault="00994B9C" w:rsidP="00810480">
      <w:pPr>
        <w:pStyle w:val="ListParagraph"/>
        <w:spacing w:line="360" w:lineRule="auto"/>
        <w:ind w:left="0" w:firstLine="284"/>
        <w:contextualSpacing w:val="0"/>
        <w:rPr>
          <w:rFonts w:ascii="Candara" w:hAnsi="Candara"/>
          <w:sz w:val="24"/>
          <w:szCs w:val="24"/>
        </w:rPr>
      </w:pPr>
      <w:r w:rsidRPr="00994B9C">
        <w:rPr>
          <w:rFonts w:ascii="Candara" w:hAnsi="Candara"/>
          <w:sz w:val="24"/>
          <w:szCs w:val="24"/>
        </w:rPr>
        <w:t>Mengukur</w:t>
      </w:r>
      <w:r>
        <w:rPr>
          <w:rFonts w:ascii="Candara" w:hAnsi="Candara"/>
          <w:sz w:val="24"/>
          <w:szCs w:val="24"/>
        </w:rPr>
        <w:t xml:space="preserve"> </w:t>
      </w:r>
      <w:r w:rsidR="00F87DC3">
        <w:rPr>
          <w:rFonts w:ascii="Candara" w:hAnsi="Candara"/>
          <w:sz w:val="24"/>
          <w:szCs w:val="24"/>
        </w:rPr>
        <w:t>kepercayaan</w:t>
      </w:r>
      <w:r>
        <w:rPr>
          <w:rFonts w:ascii="Candara" w:hAnsi="Candara"/>
          <w:sz w:val="24"/>
          <w:szCs w:val="24"/>
        </w:rPr>
        <w:t xml:space="preserve"> dari instrumen yang digunakan.</w:t>
      </w:r>
    </w:p>
    <w:p w14:paraId="79919E3D" w14:textId="1C50DF2C" w:rsidR="00463018" w:rsidRPr="0062248A" w:rsidRDefault="00000000" w:rsidP="00810480">
      <w:pPr>
        <w:spacing w:line="360" w:lineRule="auto"/>
        <w:rPr>
          <w:rFonts w:ascii="Candara" w:eastAsiaTheme="minorEastAsia" w:hAnsi="Candara"/>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m:t>
              </m:r>
            </m:sub>
          </m:sSub>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n-1</m:t>
                  </m:r>
                </m:den>
              </m:f>
            </m:e>
          </m:d>
          <m:d>
            <m:dPr>
              <m:ctrlPr>
                <w:rPr>
                  <w:rFonts w:ascii="Cambria Math" w:hAnsi="Cambria Math"/>
                  <w:i/>
                  <w:sz w:val="24"/>
                  <w:szCs w:val="24"/>
                </w:rPr>
              </m:ctrlPr>
            </m:dPr>
            <m:e>
              <m:r>
                <w:rPr>
                  <w:rFonts w:ascii="Cambria Math" w:hAnsi="Cambria Math"/>
                  <w:sz w:val="24"/>
                  <w:szCs w:val="24"/>
                </w:rPr>
                <m:t>1-</m:t>
              </m:r>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t</m:t>
                          </m:r>
                        </m:sub>
                        <m:sup>
                          <m:r>
                            <w:rPr>
                              <w:rFonts w:ascii="Cambria Math" w:hAnsi="Cambria Math"/>
                              <w:sz w:val="24"/>
                              <w:szCs w:val="24"/>
                            </w:rPr>
                            <m:t>2</m:t>
                          </m:r>
                        </m:sup>
                      </m:sSubSup>
                    </m:e>
                  </m:nary>
                </m:num>
                <m:den>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t</m:t>
                      </m:r>
                    </m:sub>
                    <m:sup>
                      <m:r>
                        <w:rPr>
                          <w:rFonts w:ascii="Cambria Math" w:hAnsi="Cambria Math"/>
                          <w:sz w:val="24"/>
                          <w:szCs w:val="24"/>
                        </w:rPr>
                        <m:t>2</m:t>
                      </m:r>
                    </m:sup>
                  </m:sSubSup>
                </m:den>
              </m:f>
            </m:e>
          </m:d>
        </m:oMath>
      </m:oMathPara>
    </w:p>
    <w:p w14:paraId="5E1CC9B0" w14:textId="61E00FAA" w:rsidR="0062248A" w:rsidRPr="00F87DC3" w:rsidRDefault="0062248A" w:rsidP="00810480">
      <w:pPr>
        <w:spacing w:line="360" w:lineRule="auto"/>
        <w:rPr>
          <w:rFonts w:ascii="Candara" w:hAnsi="Candara"/>
        </w:rPr>
      </w:pPr>
      <w:r>
        <w:rPr>
          <w:rFonts w:ascii="Candara" w:eastAsiaTheme="minorEastAsia" w:hAnsi="Candara"/>
          <w:sz w:val="24"/>
          <w:szCs w:val="24"/>
        </w:rPr>
        <w:t xml:space="preserve">dengan pengambilan keputusan: jika nilai </w:t>
      </w:r>
      <m:oMath>
        <m:r>
          <w:rPr>
            <w:rFonts w:ascii="Cambria Math" w:eastAsiaTheme="minorEastAsia" w:hAnsi="Cambria Math"/>
            <w:sz w:val="24"/>
            <w:szCs w:val="24"/>
          </w:rPr>
          <m:t>Cronbac</m:t>
        </m:r>
        <m:sSup>
          <m:sSupPr>
            <m:ctrlPr>
              <w:rPr>
                <w:rFonts w:ascii="Cambria Math" w:eastAsiaTheme="minorEastAsia" w:hAnsi="Cambria Math"/>
                <w:i/>
                <w:sz w:val="24"/>
                <w:szCs w:val="24"/>
              </w:rPr>
            </m:ctrlPr>
          </m:sSupPr>
          <m:e>
            <m:r>
              <w:rPr>
                <w:rFonts w:ascii="Cambria Math" w:eastAsiaTheme="minorEastAsia" w:hAnsi="Cambria Math"/>
                <w:sz w:val="24"/>
                <w:szCs w:val="24"/>
              </w:rPr>
              <m:t>h</m:t>
            </m:r>
          </m:e>
          <m:sup>
            <m:r>
              <w:rPr>
                <w:rFonts w:ascii="Cambria Math" w:eastAsiaTheme="minorEastAsia" w:hAnsi="Cambria Math"/>
                <w:sz w:val="24"/>
                <w:szCs w:val="24"/>
              </w:rPr>
              <m:t>'</m:t>
            </m:r>
          </m:sup>
        </m:sSup>
        <m:r>
          <w:rPr>
            <w:rFonts w:ascii="Cambria Math" w:eastAsiaTheme="minorEastAsia" w:hAnsi="Cambria Math"/>
            <w:sz w:val="24"/>
            <w:szCs w:val="24"/>
          </w:rPr>
          <m:t>sAlpha&gt;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sidR="005B1A08">
        <w:rPr>
          <w:rFonts w:ascii="Candara" w:eastAsiaTheme="minorEastAsia" w:hAnsi="Candara"/>
          <w:sz w:val="24"/>
          <w:szCs w:val="24"/>
        </w:rPr>
        <w:t xml:space="preserve"> maka data penelitian dinyatakan reliabel </w:t>
      </w:r>
      <w:sdt>
        <w:sdtPr>
          <w:rPr>
            <w:rFonts w:ascii="Candara" w:hAnsi="Candara"/>
            <w:sz w:val="24"/>
            <w:szCs w:val="24"/>
          </w:rPr>
          <w:id w:val="1561903660"/>
          <w:citation/>
        </w:sdtPr>
        <w:sdtContent>
          <w:r w:rsidR="005B1A08" w:rsidRPr="00994B9C">
            <w:rPr>
              <w:rFonts w:ascii="Candara" w:hAnsi="Candara"/>
              <w:sz w:val="24"/>
              <w:szCs w:val="24"/>
            </w:rPr>
            <w:fldChar w:fldCharType="begin"/>
          </w:r>
          <w:r w:rsidR="005B1A08" w:rsidRPr="00994B9C">
            <w:rPr>
              <w:rFonts w:ascii="Candara" w:hAnsi="Candara"/>
              <w:sz w:val="24"/>
              <w:szCs w:val="24"/>
            </w:rPr>
            <w:instrText xml:space="preserve"> CITATION Wah21 \l 1033 </w:instrText>
          </w:r>
          <w:r w:rsidR="005B1A08" w:rsidRPr="00994B9C">
            <w:rPr>
              <w:rFonts w:ascii="Candara" w:hAnsi="Candara"/>
              <w:sz w:val="24"/>
              <w:szCs w:val="24"/>
            </w:rPr>
            <w:fldChar w:fldCharType="separate"/>
          </w:r>
          <w:r w:rsidR="005B1A08" w:rsidRPr="00994B9C">
            <w:rPr>
              <w:rFonts w:ascii="Candara" w:hAnsi="Candara"/>
              <w:noProof/>
              <w:sz w:val="24"/>
              <w:szCs w:val="24"/>
            </w:rPr>
            <w:t>(Wahyuning, 2021)</w:t>
          </w:r>
          <w:r w:rsidR="005B1A08" w:rsidRPr="00994B9C">
            <w:rPr>
              <w:rFonts w:ascii="Candara" w:hAnsi="Candara"/>
              <w:sz w:val="24"/>
              <w:szCs w:val="24"/>
            </w:rPr>
            <w:fldChar w:fldCharType="end"/>
          </w:r>
        </w:sdtContent>
      </w:sdt>
      <w:r w:rsidR="005B1A08">
        <w:rPr>
          <w:rFonts w:ascii="Candara" w:hAnsi="Candara"/>
          <w:sz w:val="24"/>
          <w:szCs w:val="24"/>
        </w:rPr>
        <w:t>.</w:t>
      </w:r>
    </w:p>
    <w:p w14:paraId="21D159C9" w14:textId="1F6180BB" w:rsidR="003701FB" w:rsidRDefault="003701FB" w:rsidP="00810480">
      <w:pPr>
        <w:pStyle w:val="ListParagraph"/>
        <w:numPr>
          <w:ilvl w:val="0"/>
          <w:numId w:val="47"/>
        </w:numPr>
        <w:spacing w:line="360" w:lineRule="auto"/>
        <w:ind w:left="284" w:hanging="284"/>
        <w:contextualSpacing w:val="0"/>
        <w:rPr>
          <w:rFonts w:ascii="Candara" w:hAnsi="Candara"/>
          <w:sz w:val="24"/>
          <w:szCs w:val="24"/>
        </w:rPr>
      </w:pPr>
      <w:r w:rsidRPr="00994B9C">
        <w:rPr>
          <w:rFonts w:ascii="Candara" w:hAnsi="Candara"/>
          <w:sz w:val="24"/>
          <w:szCs w:val="24"/>
        </w:rPr>
        <w:t>Uji Parsial – t</w:t>
      </w:r>
    </w:p>
    <w:p w14:paraId="1C2C87E4" w14:textId="7B8F7FBE" w:rsidR="00116F7B" w:rsidRDefault="00116F7B" w:rsidP="00810480">
      <w:pPr>
        <w:spacing w:line="360" w:lineRule="auto"/>
        <w:ind w:firstLine="284"/>
        <w:rPr>
          <w:rFonts w:ascii="Candara" w:hAnsi="Candara"/>
          <w:sz w:val="24"/>
          <w:szCs w:val="24"/>
        </w:rPr>
      </w:pPr>
      <w:r w:rsidRPr="00116F7B">
        <w:rPr>
          <w:rFonts w:ascii="Candara" w:hAnsi="Candara"/>
          <w:sz w:val="24"/>
          <w:szCs w:val="24"/>
        </w:rPr>
        <w:t>Menguji signifikasi semua variabel bebas terhadap variabel terikat secara parsial</w:t>
      </w:r>
      <w:r w:rsidR="00340608">
        <w:rPr>
          <w:rFonts w:ascii="Candara" w:hAnsi="Candara"/>
          <w:sz w:val="24"/>
          <w:szCs w:val="24"/>
        </w:rPr>
        <w:t>.</w:t>
      </w:r>
    </w:p>
    <w:p w14:paraId="27EAA44F" w14:textId="1542896A" w:rsidR="00340608" w:rsidRPr="009F00E0" w:rsidRDefault="00340608" w:rsidP="00810480">
      <w:pPr>
        <w:spacing w:line="360" w:lineRule="auto"/>
        <w:rPr>
          <w:rFonts w:ascii="Candara" w:eastAsiaTheme="minorEastAsia" w:hAnsi="Candara"/>
          <w:sz w:val="24"/>
          <w:szCs w:val="24"/>
        </w:rPr>
      </w:pPr>
      <m:oMathPara>
        <m:oMath>
          <m:r>
            <w:rPr>
              <w:rFonts w:ascii="Cambria Math" w:hAnsi="Cambria Math"/>
              <w:sz w:val="24"/>
              <w:szCs w:val="24"/>
            </w:rPr>
            <w:lastRenderedPageBreak/>
            <m:t>t=</m:t>
          </m:r>
          <m:f>
            <m:fPr>
              <m:ctrlPr>
                <w:rPr>
                  <w:rFonts w:ascii="Cambria Math" w:hAnsi="Cambria Math"/>
                  <w:i/>
                  <w:sz w:val="24"/>
                  <w:szCs w:val="24"/>
                </w:rPr>
              </m:ctrlPr>
            </m:fPr>
            <m:num>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β</m:t>
                      </m:r>
                    </m:e>
                  </m:acc>
                </m:e>
                <m:sub>
                  <m:r>
                    <w:rPr>
                      <w:rFonts w:ascii="Cambria Math" w:hAnsi="Cambria Math"/>
                      <w:sz w:val="24"/>
                      <w:szCs w:val="24"/>
                    </w:rPr>
                    <m:t>k</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k</m:t>
                  </m:r>
                </m:sub>
              </m:sSub>
            </m:num>
            <m:den>
              <m:r>
                <w:rPr>
                  <w:rFonts w:ascii="Cambria Math" w:hAnsi="Cambria Math"/>
                  <w:sz w:val="24"/>
                  <w:szCs w:val="24"/>
                </w:rPr>
                <m:t>se</m:t>
              </m:r>
              <m:d>
                <m:dPr>
                  <m:ctrlPr>
                    <w:rPr>
                      <w:rFonts w:ascii="Cambria Math" w:hAnsi="Cambria Math"/>
                      <w:i/>
                      <w:sz w:val="24"/>
                      <w:szCs w:val="24"/>
                    </w:rPr>
                  </m:ctrlPr>
                </m:dPr>
                <m:e>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β</m:t>
                          </m:r>
                        </m:e>
                      </m:acc>
                    </m:e>
                    <m:sub>
                      <m:r>
                        <w:rPr>
                          <w:rFonts w:ascii="Cambria Math" w:hAnsi="Cambria Math"/>
                          <w:sz w:val="24"/>
                          <w:szCs w:val="24"/>
                        </w:rPr>
                        <m:t>k</m:t>
                      </m:r>
                    </m:sub>
                  </m:sSub>
                </m:e>
              </m:d>
            </m:den>
          </m:f>
        </m:oMath>
      </m:oMathPara>
    </w:p>
    <w:p w14:paraId="3370BE1A" w14:textId="5733C743" w:rsidR="009F00E0" w:rsidRPr="00116F7B" w:rsidRDefault="009F00E0" w:rsidP="00810480">
      <w:pPr>
        <w:spacing w:line="360" w:lineRule="auto"/>
        <w:rPr>
          <w:rFonts w:ascii="Candara" w:hAnsi="Candara"/>
          <w:sz w:val="24"/>
          <w:szCs w:val="24"/>
        </w:rPr>
      </w:pPr>
      <w:r>
        <w:rPr>
          <w:rFonts w:ascii="Candara" w:eastAsiaTheme="minorEastAsia" w:hAnsi="Candara"/>
          <w:sz w:val="24"/>
          <w:szCs w:val="24"/>
        </w:rPr>
        <w:t xml:space="preserve">dengan pengambilan keputusan: jika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hitung</m:t>
            </m:r>
          </m:sub>
        </m:sSub>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tabel</m:t>
            </m:r>
          </m:sub>
        </m:sSub>
      </m:oMath>
      <w:r>
        <w:rPr>
          <w:rFonts w:ascii="Candara" w:eastAsiaTheme="minorEastAsia" w:hAnsi="Candara"/>
          <w:sz w:val="24"/>
          <w:szCs w:val="24"/>
        </w:rPr>
        <w:t xml:space="preserve"> maka ada pengaruh antara variabel bebas terhadap variabel terikat secara parsial </w:t>
      </w:r>
      <w:sdt>
        <w:sdtPr>
          <w:rPr>
            <w:rFonts w:ascii="Candara" w:hAnsi="Candara"/>
            <w:sz w:val="24"/>
            <w:szCs w:val="24"/>
          </w:rPr>
          <w:id w:val="544958606"/>
          <w:citation/>
        </w:sdtPr>
        <w:sdtContent>
          <w:r>
            <w:rPr>
              <w:rFonts w:ascii="Candara" w:hAnsi="Candara"/>
              <w:sz w:val="24"/>
              <w:szCs w:val="24"/>
            </w:rPr>
            <w:fldChar w:fldCharType="begin"/>
          </w:r>
          <w:r>
            <w:rPr>
              <w:rFonts w:ascii="Candara" w:hAnsi="Candara"/>
              <w:sz w:val="24"/>
              <w:szCs w:val="24"/>
            </w:rPr>
            <w:instrText xml:space="preserve"> CITATION Kus21 \l 1033 </w:instrText>
          </w:r>
          <w:r>
            <w:rPr>
              <w:rFonts w:ascii="Candara" w:hAnsi="Candara"/>
              <w:sz w:val="24"/>
              <w:szCs w:val="24"/>
            </w:rPr>
            <w:fldChar w:fldCharType="separate"/>
          </w:r>
          <w:r w:rsidRPr="00EF5C10">
            <w:rPr>
              <w:rFonts w:ascii="Candara" w:hAnsi="Candara"/>
              <w:noProof/>
              <w:sz w:val="24"/>
              <w:szCs w:val="24"/>
            </w:rPr>
            <w:t>(Kusumawardhani, Rizqiena, &amp; Astuti, 2021)</w:t>
          </w:r>
          <w:r>
            <w:rPr>
              <w:rFonts w:ascii="Candara" w:hAnsi="Candara"/>
              <w:sz w:val="24"/>
              <w:szCs w:val="24"/>
            </w:rPr>
            <w:fldChar w:fldCharType="end"/>
          </w:r>
        </w:sdtContent>
      </w:sdt>
      <w:r>
        <w:rPr>
          <w:rFonts w:ascii="Candara" w:hAnsi="Candara"/>
          <w:sz w:val="24"/>
          <w:szCs w:val="24"/>
        </w:rPr>
        <w:t>.</w:t>
      </w:r>
    </w:p>
    <w:p w14:paraId="0DD84342" w14:textId="7E8DA65F" w:rsidR="003701FB" w:rsidRDefault="003701FB" w:rsidP="00810480">
      <w:pPr>
        <w:pStyle w:val="ListParagraph"/>
        <w:numPr>
          <w:ilvl w:val="0"/>
          <w:numId w:val="47"/>
        </w:numPr>
        <w:spacing w:line="360" w:lineRule="auto"/>
        <w:ind w:left="284" w:hanging="284"/>
        <w:contextualSpacing w:val="0"/>
        <w:rPr>
          <w:rFonts w:ascii="Candara" w:hAnsi="Candara"/>
          <w:sz w:val="24"/>
          <w:szCs w:val="24"/>
        </w:rPr>
      </w:pPr>
      <w:r>
        <w:rPr>
          <w:rFonts w:ascii="Candara" w:hAnsi="Candara"/>
          <w:sz w:val="24"/>
          <w:szCs w:val="24"/>
        </w:rPr>
        <w:t>Uji Simultan – F</w:t>
      </w:r>
    </w:p>
    <w:p w14:paraId="2C5B5479" w14:textId="38795248" w:rsidR="00116F7B" w:rsidRDefault="00116F7B" w:rsidP="00810480">
      <w:pPr>
        <w:spacing w:line="360" w:lineRule="auto"/>
        <w:ind w:firstLine="284"/>
        <w:rPr>
          <w:rFonts w:ascii="Candara" w:hAnsi="Candara"/>
          <w:sz w:val="24"/>
          <w:szCs w:val="24"/>
        </w:rPr>
      </w:pPr>
      <w:r w:rsidRPr="00116F7B">
        <w:rPr>
          <w:rFonts w:ascii="Candara" w:hAnsi="Candara"/>
          <w:sz w:val="24"/>
          <w:szCs w:val="24"/>
        </w:rPr>
        <w:t xml:space="preserve">Menguji signifikasi semua variabel bebas terhadap variabel terikat secara </w:t>
      </w:r>
      <w:r>
        <w:rPr>
          <w:rFonts w:ascii="Candara" w:hAnsi="Candara"/>
          <w:sz w:val="24"/>
          <w:szCs w:val="24"/>
        </w:rPr>
        <w:t>simultan</w:t>
      </w:r>
      <w:r w:rsidRPr="00116F7B">
        <w:rPr>
          <w:rFonts w:ascii="Candara" w:hAnsi="Candara"/>
          <w:sz w:val="24"/>
          <w:szCs w:val="24"/>
        </w:rPr>
        <w:t>.</w:t>
      </w:r>
    </w:p>
    <w:p w14:paraId="39A3D253" w14:textId="69A7E163" w:rsidR="00114CA8" w:rsidRPr="008E6DDD" w:rsidRDefault="00114CA8" w:rsidP="00810480">
      <w:pPr>
        <w:spacing w:line="360" w:lineRule="auto"/>
        <w:rPr>
          <w:rFonts w:ascii="Candara" w:eastAsiaTheme="minorEastAsia" w:hAnsi="Candara"/>
          <w:sz w:val="24"/>
          <w:szCs w:val="24"/>
        </w:rPr>
      </w:pPr>
      <m:oMathPara>
        <m:oMath>
          <m:r>
            <w:rPr>
              <w:rFonts w:ascii="Cambria Math" w:hAnsi="Cambria Math"/>
              <w:sz w:val="24"/>
              <w:szCs w:val="24"/>
            </w:rPr>
            <m:t>F=</m:t>
          </m:r>
          <m:f>
            <m:fPr>
              <m:ctrlPr>
                <w:rPr>
                  <w:rFonts w:ascii="Cambria Math" w:hAnsi="Cambria Math"/>
                  <w:i/>
                  <w:sz w:val="24"/>
                  <w:szCs w:val="24"/>
                </w:rPr>
              </m:ctrlPr>
            </m:fPr>
            <m:num>
              <m:d>
                <m:dPr>
                  <m:ctrlPr>
                    <w:rPr>
                      <w:rFonts w:ascii="Cambria Math" w:hAnsi="Cambria Math"/>
                      <w:i/>
                      <w:sz w:val="24"/>
                      <w:szCs w:val="24"/>
                    </w:rPr>
                  </m:ctrlPr>
                </m:dPr>
                <m:e>
                  <m:acc>
                    <m:accPr>
                      <m:ctrlPr>
                        <w:rPr>
                          <w:rFonts w:ascii="Cambria Math" w:hAnsi="Cambria Math"/>
                          <w:i/>
                          <w:sz w:val="24"/>
                          <w:szCs w:val="24"/>
                        </w:rPr>
                      </m:ctrlPr>
                    </m:accPr>
                    <m:e>
                      <m:r>
                        <w:rPr>
                          <w:rFonts w:ascii="Cambria Math" w:hAnsi="Cambria Math"/>
                          <w:sz w:val="24"/>
                          <w:szCs w:val="24"/>
                        </w:rPr>
                        <m:t>β'</m:t>
                      </m:r>
                    </m:e>
                  </m:acc>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r>
                    <w:rPr>
                      <w:rFonts w:ascii="Cambria Math" w:hAnsi="Cambria Math"/>
                      <w:sz w:val="24"/>
                      <w:szCs w:val="24"/>
                    </w:rPr>
                    <m:t>Y-n</m:t>
                  </m:r>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y</m:t>
                          </m:r>
                        </m:e>
                      </m:acc>
                    </m:e>
                    <m:sup>
                      <m:r>
                        <w:rPr>
                          <w:rFonts w:ascii="Cambria Math" w:hAnsi="Cambria Math"/>
                          <w:sz w:val="24"/>
                          <w:szCs w:val="24"/>
                        </w:rPr>
                        <m:t>2</m:t>
                      </m:r>
                    </m:sup>
                  </m:sSup>
                </m:e>
              </m:d>
              <m:r>
                <w:rPr>
                  <w:rFonts w:ascii="Cambria Math" w:hAnsi="Cambria Math"/>
                  <w:sz w:val="24"/>
                  <w:szCs w:val="24"/>
                </w:rPr>
                <m:t>/(k-1)</m:t>
              </m:r>
            </m:num>
            <m:den>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m:t>
                      </m:r>
                    </m:sup>
                  </m:sSup>
                  <m:r>
                    <w:rPr>
                      <w:rFonts w:ascii="Cambria Math" w:hAnsi="Cambria Math"/>
                      <w:sz w:val="24"/>
                      <w:szCs w:val="24"/>
                    </w:rPr>
                    <m:t>Y-</m:t>
                  </m:r>
                  <m:acc>
                    <m:accPr>
                      <m:ctrlPr>
                        <w:rPr>
                          <w:rFonts w:ascii="Cambria Math" w:hAnsi="Cambria Math"/>
                          <w:i/>
                          <w:sz w:val="24"/>
                          <w:szCs w:val="24"/>
                        </w:rPr>
                      </m:ctrlPr>
                    </m:accPr>
                    <m:e>
                      <m:r>
                        <w:rPr>
                          <w:rFonts w:ascii="Cambria Math" w:hAnsi="Cambria Math"/>
                          <w:sz w:val="24"/>
                          <w:szCs w:val="24"/>
                        </w:rPr>
                        <m:t>β'</m:t>
                      </m:r>
                    </m:e>
                  </m:acc>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m:t>
                      </m:r>
                    </m:sup>
                  </m:sSup>
                  <m:r>
                    <w:rPr>
                      <w:rFonts w:ascii="Cambria Math" w:hAnsi="Cambria Math"/>
                      <w:sz w:val="24"/>
                      <w:szCs w:val="24"/>
                    </w:rPr>
                    <m:t>Y</m:t>
                  </m:r>
                </m:num>
                <m:den>
                  <m:r>
                    <w:rPr>
                      <w:rFonts w:ascii="Cambria Math" w:hAnsi="Cambria Math"/>
                      <w:sz w:val="24"/>
                      <w:szCs w:val="24"/>
                    </w:rPr>
                    <m:t>n-k</m:t>
                  </m:r>
                </m:den>
              </m:f>
            </m:den>
          </m:f>
        </m:oMath>
      </m:oMathPara>
    </w:p>
    <w:p w14:paraId="07C18F9C" w14:textId="3F4ADBD7" w:rsidR="008E6DDD" w:rsidRPr="00116F7B" w:rsidRDefault="008E6DDD" w:rsidP="00810480">
      <w:pPr>
        <w:spacing w:line="360" w:lineRule="auto"/>
        <w:rPr>
          <w:rFonts w:ascii="Candara" w:hAnsi="Candara"/>
          <w:sz w:val="24"/>
          <w:szCs w:val="24"/>
        </w:rPr>
      </w:pPr>
      <w:r>
        <w:rPr>
          <w:rFonts w:ascii="Candara" w:eastAsiaTheme="minorEastAsia" w:hAnsi="Candara"/>
          <w:sz w:val="24"/>
          <w:szCs w:val="24"/>
        </w:rPr>
        <w:t xml:space="preserve">dengan pengambilan keputusan: jika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hitung</m:t>
            </m:r>
          </m:sub>
        </m:sSub>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oMath>
      <w:r>
        <w:rPr>
          <w:rFonts w:ascii="Candara" w:eastAsiaTheme="minorEastAsia" w:hAnsi="Candara"/>
          <w:sz w:val="24"/>
          <w:szCs w:val="24"/>
        </w:rPr>
        <w:t xml:space="preserve"> maka ada pengaruh antara variabel bebas terhadap variabel terikat secara simultan </w:t>
      </w:r>
      <w:sdt>
        <w:sdtPr>
          <w:rPr>
            <w:rFonts w:ascii="Candara" w:hAnsi="Candara"/>
            <w:sz w:val="24"/>
            <w:szCs w:val="24"/>
          </w:rPr>
          <w:id w:val="-319897039"/>
          <w:citation/>
        </w:sdtPr>
        <w:sdtContent>
          <w:r>
            <w:rPr>
              <w:rFonts w:ascii="Candara" w:hAnsi="Candara"/>
              <w:sz w:val="24"/>
              <w:szCs w:val="24"/>
            </w:rPr>
            <w:fldChar w:fldCharType="begin"/>
          </w:r>
          <w:r>
            <w:rPr>
              <w:rFonts w:ascii="Candara" w:hAnsi="Candara"/>
              <w:sz w:val="24"/>
              <w:szCs w:val="24"/>
            </w:rPr>
            <w:instrText xml:space="preserve"> CITATION Kus21 \l 1033 </w:instrText>
          </w:r>
          <w:r>
            <w:rPr>
              <w:rFonts w:ascii="Candara" w:hAnsi="Candara"/>
              <w:sz w:val="24"/>
              <w:szCs w:val="24"/>
            </w:rPr>
            <w:fldChar w:fldCharType="separate"/>
          </w:r>
          <w:r w:rsidRPr="00EF5C10">
            <w:rPr>
              <w:rFonts w:ascii="Candara" w:hAnsi="Candara"/>
              <w:noProof/>
              <w:sz w:val="24"/>
              <w:szCs w:val="24"/>
            </w:rPr>
            <w:t>(Kusumawardhani, Rizqiena, &amp; Astuti, 2021)</w:t>
          </w:r>
          <w:r>
            <w:rPr>
              <w:rFonts w:ascii="Candara" w:hAnsi="Candara"/>
              <w:sz w:val="24"/>
              <w:szCs w:val="24"/>
            </w:rPr>
            <w:fldChar w:fldCharType="end"/>
          </w:r>
        </w:sdtContent>
      </w:sdt>
      <w:r>
        <w:rPr>
          <w:rFonts w:ascii="Candara" w:hAnsi="Candara"/>
          <w:sz w:val="24"/>
          <w:szCs w:val="24"/>
        </w:rPr>
        <w:t>.</w:t>
      </w:r>
    </w:p>
    <w:p w14:paraId="1254E323" w14:textId="39796BDF" w:rsidR="00C67995" w:rsidRDefault="00F4599A" w:rsidP="00810480">
      <w:pPr>
        <w:spacing w:line="360" w:lineRule="auto"/>
        <w:ind w:firstLine="284"/>
        <w:rPr>
          <w:rFonts w:ascii="Candara" w:eastAsiaTheme="minorEastAsia" w:hAnsi="Candara"/>
          <w:sz w:val="24"/>
          <w:szCs w:val="24"/>
        </w:rPr>
      </w:pPr>
      <w:r>
        <w:rPr>
          <w:rFonts w:ascii="Candara" w:hAnsi="Candara"/>
          <w:sz w:val="24"/>
          <w:szCs w:val="24"/>
        </w:rPr>
        <w:t>Model penelitian ini menggambarkan p</w:t>
      </w:r>
      <w:r w:rsidR="00C67995">
        <w:rPr>
          <w:rFonts w:ascii="Candara" w:hAnsi="Candara"/>
          <w:sz w:val="24"/>
          <w:szCs w:val="24"/>
        </w:rPr>
        <w:t xml:space="preserve">engaruh dari variabel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00C67995">
        <w:rPr>
          <w:rFonts w:ascii="Candara" w:eastAsiaTheme="minorEastAsia" w:hAnsi="Candara"/>
          <w:sz w:val="24"/>
          <w:szCs w:val="24"/>
        </w:rPr>
        <w:t xml:space="preserve"> dan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sidR="00C67995">
        <w:rPr>
          <w:rFonts w:ascii="Candara" w:eastAsiaTheme="minorEastAsia" w:hAnsi="Candara"/>
          <w:sz w:val="24"/>
          <w:szCs w:val="24"/>
        </w:rPr>
        <w:t xml:space="preserve"> terhadap variabel </w:t>
      </w:r>
      <m:oMath>
        <m:r>
          <w:rPr>
            <w:rFonts w:ascii="Cambria Math" w:hAnsi="Cambria Math"/>
            <w:sz w:val="24"/>
            <w:szCs w:val="24"/>
          </w:rPr>
          <m:t>Y</m:t>
        </m:r>
      </m:oMath>
      <w:r w:rsidR="00C67995">
        <w:rPr>
          <w:rFonts w:ascii="Candara" w:eastAsiaTheme="minorEastAsia" w:hAnsi="Candara"/>
          <w:sz w:val="24"/>
          <w:szCs w:val="24"/>
        </w:rPr>
        <w:t xml:space="preserve"> </w:t>
      </w:r>
      <w:r>
        <w:rPr>
          <w:rFonts w:ascii="Candara" w:eastAsiaTheme="minorEastAsia" w:hAnsi="Candara"/>
          <w:sz w:val="24"/>
          <w:szCs w:val="24"/>
        </w:rPr>
        <w:t xml:space="preserve">baik secara parsial maupun simultan yang </w:t>
      </w:r>
      <w:r w:rsidR="00C67995">
        <w:rPr>
          <w:rFonts w:ascii="Candara" w:eastAsiaTheme="minorEastAsia" w:hAnsi="Candara"/>
          <w:sz w:val="24"/>
          <w:szCs w:val="24"/>
        </w:rPr>
        <w:t xml:space="preserve">digambarkan </w:t>
      </w:r>
      <w:r>
        <w:rPr>
          <w:rFonts w:ascii="Candara" w:eastAsiaTheme="minorEastAsia" w:hAnsi="Candara"/>
          <w:sz w:val="24"/>
          <w:szCs w:val="24"/>
        </w:rPr>
        <w:t xml:space="preserve">pada </w:t>
      </w:r>
      <w:r w:rsidR="003701FB">
        <w:rPr>
          <w:rFonts w:ascii="Candara" w:eastAsiaTheme="minorEastAsia" w:hAnsi="Candara"/>
          <w:sz w:val="24"/>
          <w:szCs w:val="24"/>
        </w:rPr>
        <w:t>gambar</w:t>
      </w:r>
      <w:r>
        <w:rPr>
          <w:rFonts w:ascii="Candara" w:eastAsiaTheme="minorEastAsia" w:hAnsi="Candara"/>
          <w:sz w:val="24"/>
          <w:szCs w:val="24"/>
        </w:rPr>
        <w:t xml:space="preserve"> di bawah ini.</w:t>
      </w:r>
    </w:p>
    <w:p w14:paraId="02D0E8BD" w14:textId="5F2222BE" w:rsidR="00F4599A" w:rsidRPr="003701FB" w:rsidRDefault="00F4599A" w:rsidP="00810480">
      <w:pPr>
        <w:jc w:val="center"/>
        <w:rPr>
          <w:rFonts w:ascii="Candara" w:hAnsi="Candara"/>
        </w:rPr>
      </w:pPr>
      <w:r w:rsidRPr="00F4599A">
        <w:rPr>
          <w:rFonts w:ascii="Candara" w:hAnsi="Candara"/>
          <w:noProof/>
          <w:sz w:val="24"/>
          <w:szCs w:val="24"/>
        </w:rPr>
        <w:drawing>
          <wp:inline distT="0" distB="0" distL="0" distR="0" wp14:anchorId="3B9BA944" wp14:editId="5632DDFF">
            <wp:extent cx="2120056" cy="1611823"/>
            <wp:effectExtent l="0" t="0" r="0" b="7620"/>
            <wp:docPr id="424807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07162" name=""/>
                    <pic:cNvPicPr/>
                  </pic:nvPicPr>
                  <pic:blipFill>
                    <a:blip r:embed="rId11">
                      <a:extLst>
                        <a:ext uri="{BEBA8EAE-BF5A-486C-A8C5-ECC9F3942E4B}">
                          <a14:imgProps xmlns:a14="http://schemas.microsoft.com/office/drawing/2010/main">
                            <a14:imgLayer r:embed="rId12">
                              <a14:imgEffect>
                                <a14:saturation sat="0"/>
                              </a14:imgEffect>
                            </a14:imgLayer>
                          </a14:imgProps>
                        </a:ext>
                      </a:extLst>
                    </a:blip>
                    <a:stretch>
                      <a:fillRect/>
                    </a:stretch>
                  </pic:blipFill>
                  <pic:spPr>
                    <a:xfrm>
                      <a:off x="0" y="0"/>
                      <a:ext cx="2137905" cy="1625393"/>
                    </a:xfrm>
                    <a:prstGeom prst="rect">
                      <a:avLst/>
                    </a:prstGeom>
                  </pic:spPr>
                </pic:pic>
              </a:graphicData>
            </a:graphic>
          </wp:inline>
        </w:drawing>
      </w:r>
    </w:p>
    <w:p w14:paraId="6CFE2111" w14:textId="7E272335" w:rsidR="00F4599A" w:rsidRPr="003701FB" w:rsidRDefault="001D1A5A" w:rsidP="00810480">
      <w:pPr>
        <w:pStyle w:val="Caption"/>
        <w:spacing w:after="0"/>
        <w:rPr>
          <w:rFonts w:ascii="Candara" w:hAnsi="Candara"/>
          <w:i w:val="0"/>
          <w:iCs w:val="0"/>
          <w:color w:val="auto"/>
          <w:sz w:val="22"/>
          <w:szCs w:val="22"/>
        </w:rPr>
      </w:pPr>
      <w:r>
        <w:rPr>
          <w:rFonts w:ascii="Candara" w:hAnsi="Candara"/>
          <w:b/>
          <w:bCs/>
          <w:i w:val="0"/>
          <w:iCs w:val="0"/>
          <w:color w:val="auto"/>
          <w:sz w:val="22"/>
          <w:szCs w:val="22"/>
        </w:rPr>
        <w:t>Gambar 2</w:t>
      </w:r>
      <w:r w:rsidR="003701FB" w:rsidRPr="003701FB">
        <w:rPr>
          <w:rFonts w:ascii="Candara" w:hAnsi="Candara"/>
          <w:b/>
          <w:bCs/>
          <w:i w:val="0"/>
          <w:iCs w:val="0"/>
          <w:color w:val="auto"/>
          <w:sz w:val="22"/>
          <w:szCs w:val="22"/>
        </w:rPr>
        <w:t xml:space="preserve">. </w:t>
      </w:r>
      <w:r w:rsidR="003701FB" w:rsidRPr="003701FB">
        <w:rPr>
          <w:rFonts w:ascii="Candara" w:hAnsi="Candara"/>
          <w:i w:val="0"/>
          <w:iCs w:val="0"/>
          <w:color w:val="auto"/>
          <w:sz w:val="22"/>
          <w:szCs w:val="22"/>
        </w:rPr>
        <w:t>Model Penelitian</w:t>
      </w:r>
    </w:p>
    <w:p w14:paraId="70FF9564" w14:textId="77777777" w:rsidR="001D1A5A" w:rsidRDefault="003701FB" w:rsidP="00810480">
      <w:pPr>
        <w:spacing w:line="360" w:lineRule="auto"/>
        <w:rPr>
          <w:rFonts w:ascii="Candara" w:hAnsi="Candara"/>
        </w:rPr>
      </w:pPr>
      <w:r w:rsidRPr="003701FB">
        <w:t>Sumber</w:t>
      </w:r>
      <w:r w:rsidRPr="004664D6">
        <w:rPr>
          <w:rFonts w:ascii="Candara" w:hAnsi="Candara"/>
        </w:rPr>
        <w:t>: Peneliti, 202</w:t>
      </w:r>
      <w:r w:rsidR="001D1A5A">
        <w:rPr>
          <w:rFonts w:ascii="Candara" w:hAnsi="Candara"/>
        </w:rPr>
        <w:t>4</w:t>
      </w:r>
    </w:p>
    <w:p w14:paraId="33B051F8" w14:textId="5372DFF8" w:rsidR="001D1A5A" w:rsidRPr="008E6DDD" w:rsidRDefault="001D1A5A" w:rsidP="00810480">
      <w:pPr>
        <w:spacing w:line="360" w:lineRule="auto"/>
        <w:ind w:firstLine="284"/>
        <w:rPr>
          <w:rFonts w:ascii="Candara" w:hAnsi="Candara"/>
          <w:sz w:val="24"/>
          <w:szCs w:val="24"/>
        </w:rPr>
        <w:sectPr w:rsidR="001D1A5A" w:rsidRPr="008E6DDD" w:rsidSect="004E4FD0">
          <w:type w:val="continuous"/>
          <w:pgSz w:w="11907" w:h="16840" w:code="9"/>
          <w:pgMar w:top="1699" w:right="1138" w:bottom="1138" w:left="1699" w:header="562" w:footer="288" w:gutter="0"/>
          <w:pgNumType w:start="2"/>
          <w:cols w:num="2" w:space="720"/>
          <w:docGrid w:linePitch="360"/>
        </w:sectPr>
      </w:pPr>
      <w:r w:rsidRPr="008E6DDD">
        <w:rPr>
          <w:rFonts w:ascii="Candara" w:hAnsi="Candara"/>
          <w:sz w:val="24"/>
          <w:szCs w:val="24"/>
        </w:rPr>
        <w:t>Berikut ini adalah data yang akan diolah berdasarkan 34 Provinsi yang ada di Indonesia .</w:t>
      </w:r>
    </w:p>
    <w:p w14:paraId="1ED84288" w14:textId="24B2D051" w:rsidR="001D1A5A" w:rsidRPr="00810480" w:rsidRDefault="001D1A5A" w:rsidP="00810480">
      <w:pPr>
        <w:jc w:val="center"/>
        <w:rPr>
          <w:rFonts w:ascii="Candara" w:hAnsi="Candara"/>
        </w:rPr>
      </w:pPr>
      <w:r w:rsidRPr="00810480">
        <w:rPr>
          <w:rFonts w:ascii="Candara" w:hAnsi="Candara"/>
          <w:b/>
          <w:bCs/>
        </w:rPr>
        <w:t xml:space="preserve">Table 3. </w:t>
      </w:r>
      <w:r w:rsidRPr="00810480">
        <w:rPr>
          <w:rFonts w:ascii="Candara" w:hAnsi="Candara"/>
        </w:rPr>
        <w:t xml:space="preserve">Data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4</m:t>
            </m:r>
          </m:sub>
        </m:sSub>
      </m:oMath>
      <w:r w:rsidRPr="00810480">
        <w:rPr>
          <w:rFonts w:ascii="Candara" w:eastAsiaTheme="minorEastAsia" w:hAnsi="Candara"/>
        </w:rPr>
        <w:t xml:space="preserve"> dan </w:t>
      </w:r>
      <m:oMath>
        <m:r>
          <w:rPr>
            <w:rFonts w:ascii="Cambria Math" w:hAnsi="Cambria Math"/>
          </w:rPr>
          <m:t>Y</m:t>
        </m:r>
      </m:oMath>
      <w:r w:rsidRPr="00810480">
        <w:rPr>
          <w:rFonts w:ascii="Candara" w:eastAsiaTheme="minorEastAsia" w:hAnsi="Candara"/>
        </w:rPr>
        <w:t xml:space="preserve"> pada 34 Provinsi di Indonesia Tahun 2021</w:t>
      </w:r>
    </w:p>
    <w:p w14:paraId="5955BE89" w14:textId="77777777" w:rsidR="001D1A5A" w:rsidRDefault="001D1A5A" w:rsidP="00810480">
      <w:pPr>
        <w:jc w:val="center"/>
        <w:rPr>
          <w:rFonts w:ascii="Candara" w:hAnsi="Candara"/>
          <w:sz w:val="24"/>
          <w:szCs w:val="24"/>
        </w:rPr>
      </w:pPr>
      <w:r w:rsidRPr="001D1A5A">
        <w:rPr>
          <w:rFonts w:ascii="Candara" w:hAnsi="Candara"/>
          <w:noProof/>
          <w:sz w:val="24"/>
          <w:szCs w:val="24"/>
        </w:rPr>
        <w:drawing>
          <wp:inline distT="0" distB="0" distL="0" distR="0" wp14:anchorId="7569E7D4" wp14:editId="644879EB">
            <wp:extent cx="5950601" cy="2440983"/>
            <wp:effectExtent l="0" t="0" r="0" b="0"/>
            <wp:docPr id="1178072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72091" name=""/>
                    <pic:cNvPicPr/>
                  </pic:nvPicPr>
                  <pic:blipFill>
                    <a:blip r:embed="rId13">
                      <a:extLst>
                        <a:ext uri="{BEBA8EAE-BF5A-486C-A8C5-ECC9F3942E4B}">
                          <a14:imgProps xmlns:a14="http://schemas.microsoft.com/office/drawing/2010/main">
                            <a14:imgLayer r:embed="rId14">
                              <a14:imgEffect>
                                <a14:saturation sat="400000"/>
                              </a14:imgEffect>
                            </a14:imgLayer>
                          </a14:imgProps>
                        </a:ext>
                      </a:extLst>
                    </a:blip>
                    <a:stretch>
                      <a:fillRect/>
                    </a:stretch>
                  </pic:blipFill>
                  <pic:spPr>
                    <a:xfrm>
                      <a:off x="0" y="0"/>
                      <a:ext cx="5964750" cy="2446787"/>
                    </a:xfrm>
                    <a:prstGeom prst="rect">
                      <a:avLst/>
                    </a:prstGeom>
                  </pic:spPr>
                </pic:pic>
              </a:graphicData>
            </a:graphic>
          </wp:inline>
        </w:drawing>
      </w:r>
    </w:p>
    <w:p w14:paraId="497B6908" w14:textId="77777777" w:rsidR="001D1A5A" w:rsidRPr="00810480" w:rsidRDefault="001D1A5A" w:rsidP="00810480">
      <w:pPr>
        <w:spacing w:line="360" w:lineRule="auto"/>
        <w:rPr>
          <w:rFonts w:ascii="Candara" w:hAnsi="Candara"/>
        </w:rPr>
      </w:pPr>
      <w:r w:rsidRPr="00810480">
        <w:rPr>
          <w:rFonts w:ascii="Candara" w:hAnsi="Candara"/>
          <w:b/>
          <w:bCs/>
        </w:rPr>
        <w:t>Sumber</w:t>
      </w:r>
      <w:r w:rsidRPr="00810480">
        <w:rPr>
          <w:rFonts w:ascii="Candara" w:hAnsi="Candara"/>
        </w:rPr>
        <w:t>: Peneliti, 2024</w:t>
      </w:r>
    </w:p>
    <w:p w14:paraId="7EB0A597" w14:textId="7958895F" w:rsidR="001D1A5A" w:rsidRPr="001D1A5A" w:rsidRDefault="001D1A5A" w:rsidP="00810480">
      <w:pPr>
        <w:spacing w:line="360" w:lineRule="auto"/>
        <w:jc w:val="center"/>
        <w:rPr>
          <w:rFonts w:ascii="Candara" w:hAnsi="Candara"/>
          <w:sz w:val="24"/>
          <w:szCs w:val="24"/>
        </w:rPr>
        <w:sectPr w:rsidR="001D1A5A" w:rsidRPr="001D1A5A" w:rsidSect="001D1A5A">
          <w:type w:val="continuous"/>
          <w:pgSz w:w="11907" w:h="16840" w:code="9"/>
          <w:pgMar w:top="1699" w:right="1138" w:bottom="1138" w:left="1699" w:header="562" w:footer="288" w:gutter="0"/>
          <w:pgNumType w:start="2"/>
          <w:cols w:space="720"/>
          <w:docGrid w:linePitch="360"/>
        </w:sectPr>
      </w:pPr>
    </w:p>
    <w:p w14:paraId="24F96405" w14:textId="77777777" w:rsidR="004E4FD0" w:rsidRDefault="004E4FD0">
      <w:pPr>
        <w:spacing w:after="160" w:line="259" w:lineRule="auto"/>
        <w:jc w:val="left"/>
        <w:rPr>
          <w:rFonts w:ascii="Candara" w:hAnsi="Candara"/>
          <w:b/>
          <w:sz w:val="24"/>
          <w:szCs w:val="24"/>
        </w:rPr>
      </w:pPr>
      <w:r>
        <w:rPr>
          <w:rFonts w:ascii="Candara" w:hAnsi="Candara"/>
          <w:b/>
          <w:sz w:val="24"/>
          <w:szCs w:val="24"/>
        </w:rPr>
        <w:br w:type="page"/>
      </w:r>
    </w:p>
    <w:p w14:paraId="669925B9" w14:textId="4B7A1160" w:rsidR="003D60B5" w:rsidRPr="004664D6" w:rsidRDefault="007D2649" w:rsidP="00810480">
      <w:pPr>
        <w:spacing w:line="360" w:lineRule="auto"/>
        <w:rPr>
          <w:rFonts w:ascii="Candara" w:hAnsi="Candara"/>
          <w:b/>
          <w:sz w:val="24"/>
          <w:szCs w:val="24"/>
        </w:rPr>
      </w:pPr>
      <w:r w:rsidRPr="004664D6">
        <w:rPr>
          <w:rFonts w:ascii="Candara" w:hAnsi="Candara"/>
          <w:b/>
          <w:sz w:val="24"/>
          <w:szCs w:val="24"/>
        </w:rPr>
        <w:lastRenderedPageBreak/>
        <w:t>Hasil dan Pembahasan</w:t>
      </w:r>
      <w:r w:rsidR="009E4DB4" w:rsidRPr="004664D6">
        <w:rPr>
          <w:rFonts w:ascii="Candara" w:hAnsi="Candara"/>
          <w:b/>
          <w:sz w:val="24"/>
          <w:szCs w:val="24"/>
        </w:rPr>
        <w:t xml:space="preserve"> </w:t>
      </w:r>
    </w:p>
    <w:p w14:paraId="0EC55625" w14:textId="6FE7F3F0" w:rsidR="00810480" w:rsidRPr="004E4FD0" w:rsidRDefault="003F133D" w:rsidP="004E4FD0">
      <w:pPr>
        <w:spacing w:line="360" w:lineRule="auto"/>
        <w:ind w:firstLine="284"/>
        <w:rPr>
          <w:rFonts w:ascii="Candara" w:hAnsi="Candara"/>
          <w:sz w:val="24"/>
          <w:szCs w:val="24"/>
        </w:rPr>
      </w:pPr>
      <w:r>
        <w:rPr>
          <w:rFonts w:ascii="Candara" w:hAnsi="Candara"/>
          <w:sz w:val="24"/>
          <w:szCs w:val="24"/>
        </w:rPr>
        <w:t xml:space="preserve">Data penelitian akan diolah menggunakan </w:t>
      </w:r>
      <w:r>
        <w:rPr>
          <w:rFonts w:ascii="Candara" w:hAnsi="Candara"/>
          <w:i/>
          <w:iCs/>
          <w:sz w:val="24"/>
          <w:szCs w:val="24"/>
        </w:rPr>
        <w:t xml:space="preserve">software SPSS. </w:t>
      </w:r>
      <w:r w:rsidR="00E96959">
        <w:rPr>
          <w:rFonts w:ascii="Candara" w:hAnsi="Candara"/>
          <w:sz w:val="24"/>
          <w:szCs w:val="24"/>
        </w:rPr>
        <w:t xml:space="preserve">Tingkat signifikasi yang digunakan adalah 5%. </w:t>
      </w:r>
      <w:r>
        <w:rPr>
          <w:rFonts w:ascii="Candara" w:hAnsi="Candara"/>
          <w:sz w:val="24"/>
          <w:szCs w:val="24"/>
        </w:rPr>
        <w:t>Berikut ini adalah hasil uji statistik yang diperoleh.</w:t>
      </w:r>
    </w:p>
    <w:p w14:paraId="6B064A66" w14:textId="05790519" w:rsidR="003F133D" w:rsidRDefault="003F133D" w:rsidP="00810480">
      <w:pPr>
        <w:pStyle w:val="ListParagraph"/>
        <w:numPr>
          <w:ilvl w:val="0"/>
          <w:numId w:val="55"/>
        </w:numPr>
        <w:spacing w:line="360" w:lineRule="auto"/>
        <w:ind w:left="284" w:hanging="284"/>
        <w:contextualSpacing w:val="0"/>
        <w:rPr>
          <w:rFonts w:ascii="Candara" w:hAnsi="Candara"/>
          <w:b/>
          <w:bCs/>
          <w:sz w:val="24"/>
          <w:szCs w:val="24"/>
        </w:rPr>
      </w:pPr>
      <w:r w:rsidRPr="003F133D">
        <w:rPr>
          <w:rFonts w:ascii="Candara" w:hAnsi="Candara"/>
          <w:b/>
          <w:bCs/>
          <w:sz w:val="24"/>
          <w:szCs w:val="24"/>
        </w:rPr>
        <w:t>Uji Regresi Linier Berganda</w:t>
      </w:r>
    </w:p>
    <w:p w14:paraId="20D73D94" w14:textId="597643A0" w:rsidR="003F133D" w:rsidRDefault="009253EA" w:rsidP="00810480">
      <w:pPr>
        <w:pStyle w:val="ListParagraph"/>
        <w:spacing w:line="360" w:lineRule="auto"/>
        <w:ind w:left="0" w:firstLine="284"/>
        <w:contextualSpacing w:val="0"/>
        <w:rPr>
          <w:rFonts w:ascii="Candara" w:hAnsi="Candara"/>
          <w:sz w:val="24"/>
          <w:szCs w:val="24"/>
        </w:rPr>
      </w:pPr>
      <w:r>
        <w:rPr>
          <w:rFonts w:ascii="Candara" w:hAnsi="Candara"/>
          <w:sz w:val="24"/>
          <w:szCs w:val="24"/>
        </w:rPr>
        <w:t>Model persamaan regresi linier berganda yang dihasilkan adalah</w:t>
      </w:r>
    </w:p>
    <w:p w14:paraId="79C8B0CE" w14:textId="6E018783" w:rsidR="009253EA" w:rsidRPr="009253EA" w:rsidRDefault="009253EA" w:rsidP="00810480">
      <w:pPr>
        <w:spacing w:line="360" w:lineRule="auto"/>
        <w:rPr>
          <w:rFonts w:ascii="Candara" w:eastAsiaTheme="minorEastAsia" w:hAnsi="Candara"/>
          <w:sz w:val="24"/>
          <w:szCs w:val="24"/>
        </w:rPr>
      </w:pPr>
      <m:oMathPara>
        <m:oMath>
          <m:r>
            <w:rPr>
              <w:rFonts w:ascii="Cambria Math" w:hAnsi="Cambria Math"/>
              <w:sz w:val="24"/>
              <w:szCs w:val="24"/>
            </w:rPr>
            <m:t>Y=81,9126+9,963</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+0,002</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+0,3</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-0,003</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m:oMathPara>
    </w:p>
    <w:p w14:paraId="539EE5FC" w14:textId="356E2897" w:rsidR="009253EA" w:rsidRDefault="009253EA" w:rsidP="00810480">
      <w:pPr>
        <w:spacing w:line="360" w:lineRule="auto"/>
        <w:rPr>
          <w:rFonts w:ascii="Candara" w:eastAsiaTheme="minorEastAsia" w:hAnsi="Candara"/>
          <w:sz w:val="24"/>
          <w:szCs w:val="24"/>
        </w:rPr>
      </w:pPr>
      <w:r>
        <w:rPr>
          <w:rFonts w:ascii="Candara" w:eastAsiaTheme="minorEastAsia" w:hAnsi="Candara"/>
          <w:sz w:val="24"/>
          <w:szCs w:val="24"/>
        </w:rPr>
        <w:t>dengan interpretasi:</w:t>
      </w:r>
    </w:p>
    <w:p w14:paraId="58FE65EA" w14:textId="4C7CC924" w:rsidR="009253EA" w:rsidRPr="009A62DD" w:rsidRDefault="009253EA" w:rsidP="00810480">
      <w:pPr>
        <w:pStyle w:val="ListParagraph"/>
        <w:numPr>
          <w:ilvl w:val="0"/>
          <w:numId w:val="56"/>
        </w:numPr>
        <w:spacing w:line="360" w:lineRule="auto"/>
        <w:ind w:left="284" w:hanging="284"/>
        <w:contextualSpacing w:val="0"/>
        <w:rPr>
          <w:rFonts w:ascii="Candara" w:hAnsi="Candara"/>
          <w:sz w:val="24"/>
          <w:szCs w:val="24"/>
        </w:rPr>
      </w:pPr>
      <w:r>
        <w:rPr>
          <w:rFonts w:ascii="Candara" w:hAnsi="Candara"/>
          <w:sz w:val="24"/>
          <w:szCs w:val="24"/>
        </w:rPr>
        <w:t xml:space="preserve">Setiap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Pr>
          <w:rFonts w:ascii="Candara" w:eastAsiaTheme="minorEastAsia" w:hAnsi="Candara"/>
          <w:sz w:val="24"/>
          <w:szCs w:val="24"/>
        </w:rPr>
        <w:t xml:space="preserve"> bertambah 1</w:t>
      </w:r>
      <w:r w:rsidR="009A62DD">
        <w:rPr>
          <w:rFonts w:ascii="Candara" w:eastAsiaTheme="minorEastAsia" w:hAnsi="Candara"/>
          <w:sz w:val="24"/>
          <w:szCs w:val="24"/>
        </w:rPr>
        <w:t xml:space="preserve"> maka dapat meningkatkan </w:t>
      </w:r>
      <m:oMath>
        <m:r>
          <w:rPr>
            <w:rFonts w:ascii="Cambria Math" w:hAnsi="Cambria Math"/>
            <w:sz w:val="24"/>
            <w:szCs w:val="24"/>
          </w:rPr>
          <m:t>Y</m:t>
        </m:r>
      </m:oMath>
      <w:r w:rsidR="009A62DD">
        <w:rPr>
          <w:rFonts w:ascii="Candara" w:eastAsiaTheme="minorEastAsia" w:hAnsi="Candara"/>
          <w:sz w:val="24"/>
          <w:szCs w:val="24"/>
        </w:rPr>
        <w:t xml:space="preserve"> sebesar 9,963.</w:t>
      </w:r>
    </w:p>
    <w:p w14:paraId="4CC4F023" w14:textId="013F6A76" w:rsidR="009A62DD" w:rsidRPr="009A62DD" w:rsidRDefault="009A62DD" w:rsidP="00810480">
      <w:pPr>
        <w:pStyle w:val="ListParagraph"/>
        <w:numPr>
          <w:ilvl w:val="0"/>
          <w:numId w:val="56"/>
        </w:numPr>
        <w:spacing w:line="360" w:lineRule="auto"/>
        <w:ind w:left="284" w:hanging="284"/>
        <w:contextualSpacing w:val="0"/>
        <w:rPr>
          <w:rFonts w:ascii="Candara" w:hAnsi="Candara"/>
          <w:sz w:val="24"/>
          <w:szCs w:val="24"/>
        </w:rPr>
      </w:pPr>
      <w:r>
        <w:rPr>
          <w:rFonts w:ascii="Candara" w:hAnsi="Candara"/>
          <w:sz w:val="24"/>
          <w:szCs w:val="24"/>
        </w:rPr>
        <w:t xml:space="preserve">Setiap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Pr>
          <w:rFonts w:ascii="Candara" w:eastAsiaTheme="minorEastAsia" w:hAnsi="Candara"/>
          <w:sz w:val="24"/>
          <w:szCs w:val="24"/>
        </w:rPr>
        <w:t xml:space="preserve"> bertambah 1 maka dapat meningkatkan </w:t>
      </w:r>
      <m:oMath>
        <m:r>
          <w:rPr>
            <w:rFonts w:ascii="Cambria Math" w:hAnsi="Cambria Math"/>
            <w:sz w:val="24"/>
            <w:szCs w:val="24"/>
          </w:rPr>
          <m:t>Y</m:t>
        </m:r>
      </m:oMath>
      <w:r>
        <w:rPr>
          <w:rFonts w:ascii="Candara" w:eastAsiaTheme="minorEastAsia" w:hAnsi="Candara"/>
          <w:sz w:val="24"/>
          <w:szCs w:val="24"/>
        </w:rPr>
        <w:t xml:space="preserve"> sebesar 0,002.</w:t>
      </w:r>
    </w:p>
    <w:p w14:paraId="59A1F6CE" w14:textId="23966A54" w:rsidR="009A62DD" w:rsidRPr="009A62DD" w:rsidRDefault="009A62DD" w:rsidP="00810480">
      <w:pPr>
        <w:pStyle w:val="ListParagraph"/>
        <w:numPr>
          <w:ilvl w:val="0"/>
          <w:numId w:val="56"/>
        </w:numPr>
        <w:spacing w:line="360" w:lineRule="auto"/>
        <w:ind w:left="284" w:hanging="284"/>
        <w:contextualSpacing w:val="0"/>
        <w:rPr>
          <w:rFonts w:ascii="Candara" w:hAnsi="Candara"/>
          <w:sz w:val="24"/>
          <w:szCs w:val="24"/>
        </w:rPr>
      </w:pPr>
      <w:r>
        <w:rPr>
          <w:rFonts w:ascii="Candara" w:hAnsi="Candara"/>
          <w:sz w:val="24"/>
          <w:szCs w:val="24"/>
        </w:rPr>
        <w:t xml:space="preserve">Setiap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Pr>
          <w:rFonts w:ascii="Candara" w:eastAsiaTheme="minorEastAsia" w:hAnsi="Candara"/>
          <w:sz w:val="24"/>
          <w:szCs w:val="24"/>
        </w:rPr>
        <w:t xml:space="preserve"> bertambah 1 maka dapat meningkatkan </w:t>
      </w:r>
      <m:oMath>
        <m:r>
          <w:rPr>
            <w:rFonts w:ascii="Cambria Math" w:hAnsi="Cambria Math"/>
            <w:sz w:val="24"/>
            <w:szCs w:val="24"/>
          </w:rPr>
          <m:t>Y</m:t>
        </m:r>
      </m:oMath>
      <w:r>
        <w:rPr>
          <w:rFonts w:ascii="Candara" w:eastAsiaTheme="minorEastAsia" w:hAnsi="Candara"/>
          <w:sz w:val="24"/>
          <w:szCs w:val="24"/>
        </w:rPr>
        <w:t xml:space="preserve"> sebesar 0,3.</w:t>
      </w:r>
    </w:p>
    <w:p w14:paraId="515D2A86" w14:textId="2935A014" w:rsidR="003F133D" w:rsidRPr="009A62DD" w:rsidRDefault="009A62DD" w:rsidP="00810480">
      <w:pPr>
        <w:pStyle w:val="ListParagraph"/>
        <w:numPr>
          <w:ilvl w:val="0"/>
          <w:numId w:val="56"/>
        </w:numPr>
        <w:spacing w:line="360" w:lineRule="auto"/>
        <w:ind w:left="284" w:hanging="284"/>
        <w:contextualSpacing w:val="0"/>
        <w:rPr>
          <w:rFonts w:ascii="Candara" w:hAnsi="Candara"/>
          <w:b/>
          <w:bCs/>
          <w:sz w:val="24"/>
          <w:szCs w:val="24"/>
        </w:rPr>
      </w:pPr>
      <w:r w:rsidRPr="009A62DD">
        <w:rPr>
          <w:rFonts w:ascii="Candara" w:hAnsi="Candara"/>
          <w:sz w:val="24"/>
          <w:szCs w:val="24"/>
        </w:rPr>
        <w:t xml:space="preserve">Setiap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sidRPr="009A62DD">
        <w:rPr>
          <w:rFonts w:ascii="Candara" w:eastAsiaTheme="minorEastAsia" w:hAnsi="Candara"/>
          <w:sz w:val="24"/>
          <w:szCs w:val="24"/>
        </w:rPr>
        <w:t xml:space="preserve"> bertambah 1 maka dapat menurunkan </w:t>
      </w:r>
      <m:oMath>
        <m:r>
          <w:rPr>
            <w:rFonts w:ascii="Cambria Math" w:hAnsi="Cambria Math"/>
            <w:sz w:val="24"/>
            <w:szCs w:val="24"/>
          </w:rPr>
          <m:t>Y</m:t>
        </m:r>
      </m:oMath>
      <w:r w:rsidRPr="009A62DD">
        <w:rPr>
          <w:rFonts w:ascii="Candara" w:eastAsiaTheme="minorEastAsia" w:hAnsi="Candara"/>
          <w:sz w:val="24"/>
          <w:szCs w:val="24"/>
        </w:rPr>
        <w:t xml:space="preserve"> sebesar 0,003.</w:t>
      </w:r>
    </w:p>
    <w:p w14:paraId="1BEEB003" w14:textId="709BF483" w:rsidR="003F133D" w:rsidRDefault="003F133D" w:rsidP="00810480">
      <w:pPr>
        <w:pStyle w:val="ListParagraph"/>
        <w:numPr>
          <w:ilvl w:val="0"/>
          <w:numId w:val="55"/>
        </w:numPr>
        <w:spacing w:line="360" w:lineRule="auto"/>
        <w:ind w:left="284" w:hanging="284"/>
        <w:contextualSpacing w:val="0"/>
        <w:rPr>
          <w:rFonts w:ascii="Candara" w:hAnsi="Candara"/>
          <w:b/>
          <w:bCs/>
          <w:sz w:val="24"/>
          <w:szCs w:val="24"/>
        </w:rPr>
      </w:pPr>
      <w:r w:rsidRPr="003F133D">
        <w:rPr>
          <w:rFonts w:ascii="Candara" w:hAnsi="Candara"/>
          <w:b/>
          <w:bCs/>
          <w:sz w:val="24"/>
          <w:szCs w:val="24"/>
        </w:rPr>
        <w:t xml:space="preserve">Uji Normalitas </w:t>
      </w:r>
    </w:p>
    <w:p w14:paraId="3C40756E" w14:textId="4388CF91" w:rsidR="009A62DD" w:rsidRPr="009A62DD" w:rsidRDefault="009A62DD" w:rsidP="00810480">
      <w:pPr>
        <w:pStyle w:val="ListParagraph"/>
        <w:spacing w:line="360" w:lineRule="auto"/>
        <w:ind w:left="0" w:firstLine="284"/>
        <w:contextualSpacing w:val="0"/>
        <w:rPr>
          <w:rFonts w:ascii="Candara" w:hAnsi="Candara"/>
          <w:sz w:val="24"/>
          <w:szCs w:val="24"/>
        </w:rPr>
      </w:pPr>
      <w:r>
        <w:rPr>
          <w:rFonts w:ascii="Candara" w:hAnsi="Candara"/>
          <w:sz w:val="24"/>
          <w:szCs w:val="24"/>
        </w:rPr>
        <w:t xml:space="preserve">Hasil uji normalitas menunjukkan nilai </w:t>
      </w:r>
      <m:oMath>
        <m:r>
          <w:rPr>
            <w:rFonts w:ascii="Cambria Math" w:hAnsi="Cambria Math"/>
            <w:sz w:val="24"/>
            <w:szCs w:val="24"/>
          </w:rPr>
          <m:t xml:space="preserve">Asymp Sig </m:t>
        </m:r>
        <m:d>
          <m:dPr>
            <m:ctrlPr>
              <w:rPr>
                <w:rFonts w:ascii="Cambria Math" w:hAnsi="Cambria Math"/>
                <w:i/>
                <w:sz w:val="24"/>
                <w:szCs w:val="24"/>
              </w:rPr>
            </m:ctrlPr>
          </m:dPr>
          <m:e>
            <m:r>
              <w:rPr>
                <w:rFonts w:ascii="Cambria Math" w:hAnsi="Cambria Math"/>
                <w:sz w:val="24"/>
                <w:szCs w:val="24"/>
              </w:rPr>
              <m:t>2-tailed</m:t>
            </m:r>
          </m:e>
        </m:d>
        <m:r>
          <w:rPr>
            <w:rFonts w:ascii="Cambria Math" w:hAnsi="Cambria Math"/>
            <w:sz w:val="24"/>
            <w:szCs w:val="24"/>
          </w:rPr>
          <m:t>=0,577&gt;0,05</m:t>
        </m:r>
      </m:oMath>
      <w:r w:rsidR="003B65DC">
        <w:rPr>
          <w:rFonts w:ascii="Candara" w:eastAsiaTheme="minorEastAsia" w:hAnsi="Candara"/>
          <w:sz w:val="24"/>
          <w:szCs w:val="24"/>
        </w:rPr>
        <w:t xml:space="preserve"> yang bermakna bahwa data memenuhi syarat berdistribusi normal.</w:t>
      </w:r>
    </w:p>
    <w:p w14:paraId="5FADE235" w14:textId="687877E1" w:rsidR="003F133D" w:rsidRDefault="003F133D" w:rsidP="00810480">
      <w:pPr>
        <w:pStyle w:val="ListParagraph"/>
        <w:numPr>
          <w:ilvl w:val="0"/>
          <w:numId w:val="55"/>
        </w:numPr>
        <w:spacing w:line="360" w:lineRule="auto"/>
        <w:ind w:left="284" w:hanging="284"/>
        <w:contextualSpacing w:val="0"/>
        <w:rPr>
          <w:rFonts w:ascii="Candara" w:hAnsi="Candara"/>
          <w:b/>
          <w:bCs/>
          <w:sz w:val="24"/>
          <w:szCs w:val="24"/>
        </w:rPr>
      </w:pPr>
      <w:r w:rsidRPr="003F133D">
        <w:rPr>
          <w:rFonts w:ascii="Candara" w:hAnsi="Candara"/>
          <w:b/>
          <w:bCs/>
          <w:sz w:val="24"/>
          <w:szCs w:val="24"/>
        </w:rPr>
        <w:t xml:space="preserve">Uji Linearitas </w:t>
      </w:r>
    </w:p>
    <w:p w14:paraId="103F2C21" w14:textId="2B809BBD" w:rsidR="003B65DC" w:rsidRPr="00C858B3" w:rsidRDefault="00C858B3" w:rsidP="00810480">
      <w:pPr>
        <w:spacing w:line="360" w:lineRule="auto"/>
        <w:ind w:firstLine="284"/>
        <w:rPr>
          <w:rFonts w:ascii="Candara" w:hAnsi="Candara"/>
          <w:sz w:val="24"/>
          <w:szCs w:val="24"/>
        </w:rPr>
      </w:pPr>
      <w:r>
        <w:rPr>
          <w:rFonts w:ascii="Candara" w:hAnsi="Candara"/>
          <w:sz w:val="24"/>
          <w:szCs w:val="24"/>
        </w:rPr>
        <w:t xml:space="preserve">Hasil uji linearitas pada </w:t>
      </w:r>
      <w:r w:rsidRPr="00810480">
        <w:rPr>
          <w:rFonts w:ascii="Candara" w:hAnsi="Candara"/>
          <w:i/>
          <w:iCs/>
          <w:sz w:val="24"/>
          <w:szCs w:val="24"/>
        </w:rPr>
        <w:t xml:space="preserve">Deviation from Linearity </w:t>
      </w:r>
      <w:r>
        <w:rPr>
          <w:rFonts w:ascii="Candara" w:hAnsi="Candara"/>
          <w:sz w:val="24"/>
          <w:szCs w:val="24"/>
        </w:rPr>
        <w:t xml:space="preserve">menunjukkan nilai </w:t>
      </w:r>
      <w:r w:rsidRPr="00810480">
        <w:rPr>
          <w:rFonts w:ascii="Candara" w:hAnsi="Candara"/>
          <w:i/>
          <w:iCs/>
          <w:sz w:val="24"/>
          <w:szCs w:val="24"/>
        </w:rPr>
        <w:t>Sig.</w:t>
      </w:r>
      <w:r>
        <w:rPr>
          <w:rFonts w:ascii="Candara" w:hAnsi="Candara"/>
          <w:sz w:val="24"/>
          <w:szCs w:val="24"/>
        </w:rPr>
        <w:t xml:space="preserve"> sebesar </w:t>
      </w:r>
      <m:oMath>
        <m:r>
          <w:rPr>
            <w:rFonts w:ascii="Cambria Math" w:hAnsi="Cambria Math"/>
            <w:sz w:val="24"/>
            <w:szCs w:val="24"/>
          </w:rPr>
          <m:t>0,669&gt;0,05</m:t>
        </m:r>
      </m:oMath>
      <w:r w:rsidR="00A05592">
        <w:rPr>
          <w:rFonts w:ascii="Candara" w:eastAsiaTheme="minorEastAsia" w:hAnsi="Candara"/>
          <w:sz w:val="24"/>
          <w:szCs w:val="24"/>
        </w:rPr>
        <w:t xml:space="preserve"> yang menginterpretasikan bahwa terdapat hubungan linear secara signifikan pada setiap variabel.</w:t>
      </w:r>
    </w:p>
    <w:p w14:paraId="3015E421" w14:textId="77777777" w:rsidR="004E4FD0" w:rsidRDefault="004E4FD0" w:rsidP="004E4FD0">
      <w:pPr>
        <w:pStyle w:val="ListParagraph"/>
        <w:spacing w:line="360" w:lineRule="auto"/>
        <w:ind w:left="284"/>
        <w:contextualSpacing w:val="0"/>
        <w:rPr>
          <w:rFonts w:ascii="Candara" w:hAnsi="Candara"/>
          <w:b/>
          <w:bCs/>
          <w:sz w:val="24"/>
          <w:szCs w:val="24"/>
        </w:rPr>
      </w:pPr>
    </w:p>
    <w:p w14:paraId="0CC4653E" w14:textId="787B5FC4" w:rsidR="003F133D" w:rsidRDefault="003F133D" w:rsidP="00810480">
      <w:pPr>
        <w:pStyle w:val="ListParagraph"/>
        <w:numPr>
          <w:ilvl w:val="0"/>
          <w:numId w:val="55"/>
        </w:numPr>
        <w:spacing w:line="360" w:lineRule="auto"/>
        <w:ind w:left="284" w:hanging="284"/>
        <w:contextualSpacing w:val="0"/>
        <w:rPr>
          <w:rFonts w:ascii="Candara" w:hAnsi="Candara"/>
          <w:b/>
          <w:bCs/>
          <w:sz w:val="24"/>
          <w:szCs w:val="24"/>
        </w:rPr>
      </w:pPr>
      <w:r w:rsidRPr="003F133D">
        <w:rPr>
          <w:rFonts w:ascii="Candara" w:hAnsi="Candara"/>
          <w:b/>
          <w:bCs/>
          <w:sz w:val="24"/>
          <w:szCs w:val="24"/>
        </w:rPr>
        <w:t>Uji Multikolinearitas</w:t>
      </w:r>
    </w:p>
    <w:p w14:paraId="3EEDFC5D" w14:textId="4B6E27DD" w:rsidR="00A05592" w:rsidRPr="0012742E" w:rsidRDefault="0012742E" w:rsidP="00810480">
      <w:pPr>
        <w:pStyle w:val="ListParagraph"/>
        <w:spacing w:line="360" w:lineRule="auto"/>
        <w:ind w:left="0" w:firstLine="284"/>
        <w:contextualSpacing w:val="0"/>
        <w:rPr>
          <w:rFonts w:ascii="Candara" w:hAnsi="Candara"/>
          <w:sz w:val="24"/>
          <w:szCs w:val="24"/>
        </w:rPr>
      </w:pPr>
      <w:r>
        <w:rPr>
          <w:rFonts w:ascii="Candara" w:hAnsi="Candara"/>
          <w:sz w:val="24"/>
          <w:szCs w:val="24"/>
        </w:rPr>
        <w:t xml:space="preserve">Hasil uji multikolinearitas diperoleh nilai VIF masing – masing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eastAsiaTheme="minorEastAsia" w:hAnsi="Cambria Math"/>
            <w:sz w:val="24"/>
            <w:szCs w:val="24"/>
          </w:rPr>
          <m:t xml:space="preserve">=2,021;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=1,665;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=1,725</m:t>
        </m:r>
      </m:oMath>
      <w:r>
        <w:rPr>
          <w:rFonts w:ascii="Candara" w:eastAsiaTheme="minorEastAsia" w:hAnsi="Candara"/>
          <w:sz w:val="24"/>
          <w:szCs w:val="24"/>
        </w:rPr>
        <w:t xml:space="preserve"> dan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=1,937</m:t>
        </m:r>
      </m:oMath>
      <w:r>
        <w:rPr>
          <w:rFonts w:ascii="Candara" w:eastAsiaTheme="minorEastAsia" w:hAnsi="Candara"/>
          <w:sz w:val="24"/>
          <w:szCs w:val="24"/>
        </w:rPr>
        <w:t xml:space="preserve"> dimana seluruhnya bernilai</w:t>
      </w:r>
      <w:r w:rsidR="005C7B4B">
        <w:rPr>
          <w:rFonts w:ascii="Candara" w:eastAsiaTheme="minorEastAsia" w:hAnsi="Candara"/>
          <w:sz w:val="24"/>
          <w:szCs w:val="24"/>
        </w:rPr>
        <w:t xml:space="preserve"> </w:t>
      </w:r>
      <m:oMath>
        <m:r>
          <w:rPr>
            <w:rFonts w:ascii="Cambria Math" w:hAnsi="Cambria Math"/>
            <w:sz w:val="24"/>
            <w:szCs w:val="24"/>
          </w:rPr>
          <m:t>&lt;10.</m:t>
        </m:r>
      </m:oMath>
      <w:r w:rsidR="005C7B4B">
        <w:rPr>
          <w:rFonts w:ascii="Candara" w:eastAsiaTheme="minorEastAsia" w:hAnsi="Candara"/>
          <w:sz w:val="24"/>
          <w:szCs w:val="24"/>
        </w:rPr>
        <w:t xml:space="preserve"> Interpretasi dari hasil tersebut menunjukkan bahwa tidak terjadi multikolinearitas pada model regresi.</w:t>
      </w:r>
    </w:p>
    <w:p w14:paraId="02B8ED23" w14:textId="77777777" w:rsidR="003F133D" w:rsidRDefault="003F133D" w:rsidP="00810480">
      <w:pPr>
        <w:pStyle w:val="ListParagraph"/>
        <w:numPr>
          <w:ilvl w:val="0"/>
          <w:numId w:val="55"/>
        </w:numPr>
        <w:spacing w:line="360" w:lineRule="auto"/>
        <w:ind w:left="284" w:hanging="284"/>
        <w:contextualSpacing w:val="0"/>
        <w:rPr>
          <w:rFonts w:ascii="Candara" w:hAnsi="Candara"/>
          <w:b/>
          <w:bCs/>
          <w:sz w:val="24"/>
          <w:szCs w:val="24"/>
        </w:rPr>
      </w:pPr>
      <w:r w:rsidRPr="003F133D">
        <w:rPr>
          <w:rFonts w:ascii="Candara" w:hAnsi="Candara"/>
          <w:b/>
          <w:bCs/>
          <w:sz w:val="24"/>
          <w:szCs w:val="24"/>
        </w:rPr>
        <w:t>Uji Heteroskedastisitas</w:t>
      </w:r>
    </w:p>
    <w:p w14:paraId="17A0C46F" w14:textId="203D463A" w:rsidR="005C7B4B" w:rsidRPr="005C7B4B" w:rsidRDefault="00F4691E" w:rsidP="00810480">
      <w:pPr>
        <w:pStyle w:val="ListParagraph"/>
        <w:spacing w:line="360" w:lineRule="auto"/>
        <w:ind w:left="0" w:firstLine="284"/>
        <w:contextualSpacing w:val="0"/>
        <w:rPr>
          <w:rFonts w:ascii="Candara" w:hAnsi="Candara"/>
          <w:sz w:val="24"/>
          <w:szCs w:val="24"/>
        </w:rPr>
      </w:pPr>
      <w:r>
        <w:rPr>
          <w:rFonts w:ascii="Candara" w:hAnsi="Candara"/>
          <w:sz w:val="24"/>
          <w:szCs w:val="24"/>
        </w:rPr>
        <w:t xml:space="preserve">Hasil uji heterokedastisitas diperoleh nilai </w:t>
      </w:r>
      <m:oMath>
        <m:r>
          <w:rPr>
            <w:rFonts w:ascii="Cambria Math" w:hAnsi="Cambria Math"/>
            <w:sz w:val="24"/>
            <w:szCs w:val="24"/>
          </w:rPr>
          <m:t>Sig.</m:t>
        </m:r>
      </m:oMath>
      <w:r>
        <w:rPr>
          <w:rFonts w:ascii="Candara" w:eastAsiaTheme="minorEastAsia" w:hAnsi="Candara"/>
          <w:sz w:val="24"/>
          <w:szCs w:val="24"/>
        </w:rPr>
        <w:t xml:space="preserve"> dari masing – masing variabel adalah </w:t>
      </w:r>
      <w:r>
        <w:rPr>
          <w:rFonts w:ascii="Candara" w:hAnsi="Candara"/>
          <w:sz w:val="24"/>
          <w:szCs w:val="24"/>
        </w:rPr>
        <w:t xml:space="preserve"> </w:t>
      </w:r>
      <m:oMath>
        <m:r>
          <w:rPr>
            <w:rFonts w:ascii="Cambria Math" w:hAnsi="Cambria Math"/>
            <w:sz w:val="24"/>
            <w:szCs w:val="24"/>
          </w:rPr>
          <m:t xml:space="preserve">Konstanta=0,814;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=0,355;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=0,276;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=0,252</m:t>
        </m:r>
      </m:oMath>
      <w:r>
        <w:rPr>
          <w:rFonts w:ascii="Candara" w:eastAsiaTheme="minorEastAsia" w:hAnsi="Candara"/>
          <w:sz w:val="24"/>
          <w:szCs w:val="24"/>
        </w:rPr>
        <w:t xml:space="preserve"> dan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=0,267</m:t>
        </m:r>
      </m:oMath>
      <w:r>
        <w:rPr>
          <w:rFonts w:ascii="Candara" w:eastAsiaTheme="minorEastAsia" w:hAnsi="Candara"/>
          <w:sz w:val="24"/>
          <w:szCs w:val="24"/>
        </w:rPr>
        <w:t xml:space="preserve"> dimana seluruhnya </w:t>
      </w:r>
      <m:oMath>
        <m:r>
          <w:rPr>
            <w:rFonts w:ascii="Cambria Math" w:hAnsi="Cambria Math"/>
            <w:sz w:val="24"/>
            <w:szCs w:val="24"/>
          </w:rPr>
          <m:t>&gt;0,05.</m:t>
        </m:r>
      </m:oMath>
      <w:r>
        <w:rPr>
          <w:rFonts w:ascii="Candara" w:eastAsiaTheme="minorEastAsia" w:hAnsi="Candara"/>
          <w:sz w:val="24"/>
          <w:szCs w:val="24"/>
        </w:rPr>
        <w:t xml:space="preserve"> Nilai tersebut menunjukkan bahwa model regresi yang digunakan tidak terjadi gejala heterokedastisitas.</w:t>
      </w:r>
    </w:p>
    <w:p w14:paraId="5ABEDC3A" w14:textId="08F9ADAD" w:rsidR="003F133D" w:rsidRDefault="003F133D" w:rsidP="00810480">
      <w:pPr>
        <w:pStyle w:val="ListParagraph"/>
        <w:numPr>
          <w:ilvl w:val="0"/>
          <w:numId w:val="55"/>
        </w:numPr>
        <w:spacing w:line="360" w:lineRule="auto"/>
        <w:ind w:left="284" w:hanging="284"/>
        <w:contextualSpacing w:val="0"/>
        <w:rPr>
          <w:rFonts w:ascii="Candara" w:hAnsi="Candara"/>
          <w:b/>
          <w:bCs/>
          <w:sz w:val="24"/>
          <w:szCs w:val="24"/>
        </w:rPr>
      </w:pPr>
      <w:r w:rsidRPr="003F133D">
        <w:rPr>
          <w:rFonts w:ascii="Candara" w:hAnsi="Candara"/>
          <w:b/>
          <w:bCs/>
          <w:sz w:val="24"/>
          <w:szCs w:val="24"/>
        </w:rPr>
        <w:t>Uji Autokorelasi</w:t>
      </w:r>
    </w:p>
    <w:p w14:paraId="259DCE1B" w14:textId="2E1610D2" w:rsidR="00F4691E" w:rsidRPr="00F4691E" w:rsidRDefault="00E96959" w:rsidP="00810480">
      <w:pPr>
        <w:pStyle w:val="ListParagraph"/>
        <w:spacing w:line="360" w:lineRule="auto"/>
        <w:ind w:left="0" w:firstLine="284"/>
        <w:contextualSpacing w:val="0"/>
        <w:rPr>
          <w:rFonts w:ascii="Candara" w:hAnsi="Candara"/>
          <w:sz w:val="24"/>
          <w:szCs w:val="24"/>
        </w:rPr>
      </w:pPr>
      <w:r>
        <w:rPr>
          <w:rFonts w:ascii="Candara" w:hAnsi="Candara"/>
          <w:sz w:val="24"/>
          <w:szCs w:val="24"/>
        </w:rPr>
        <w:t xml:space="preserve">Hasil uji autokorelasi menunjukkan nilai  </w:t>
      </w:r>
      <m:oMath>
        <m:r>
          <w:rPr>
            <w:rFonts w:ascii="Cambria Math" w:hAnsi="Cambria Math"/>
            <w:sz w:val="24"/>
            <w:szCs w:val="24"/>
          </w:rPr>
          <m:t>d=1,844</m:t>
        </m:r>
      </m:oMath>
      <w:r>
        <w:rPr>
          <w:rFonts w:ascii="Candara" w:eastAsiaTheme="minorEastAsia" w:hAnsi="Candara"/>
          <w:sz w:val="24"/>
          <w:szCs w:val="24"/>
        </w:rPr>
        <w:t xml:space="preserve">. Di sisi lain, untuk </w:t>
      </w:r>
      <m:oMath>
        <m:d>
          <m:dPr>
            <m:ctrlPr>
              <w:rPr>
                <w:rFonts w:ascii="Cambria Math" w:eastAsiaTheme="minorEastAsia" w:hAnsi="Cambria Math"/>
                <w:i/>
                <w:sz w:val="24"/>
                <w:szCs w:val="24"/>
              </w:rPr>
            </m:ctrlPr>
          </m:dPr>
          <m:e>
            <m:r>
              <w:rPr>
                <w:rFonts w:ascii="Cambria Math" w:eastAsiaTheme="minorEastAsia" w:hAnsi="Cambria Math"/>
                <w:sz w:val="24"/>
                <w:szCs w:val="24"/>
              </w:rPr>
              <m:t>k,N</m:t>
            </m:r>
          </m:e>
        </m:d>
        <m:r>
          <w:rPr>
            <w:rFonts w:ascii="Cambria Math" w:eastAsiaTheme="minorEastAsia" w:hAnsi="Cambria Math"/>
            <w:sz w:val="24"/>
            <w:szCs w:val="24"/>
          </w:rPr>
          <m:t>=(4,34)</m:t>
        </m:r>
      </m:oMath>
      <w:r>
        <w:rPr>
          <w:rFonts w:ascii="Candara" w:eastAsiaTheme="minorEastAsia" w:hAnsi="Candara"/>
          <w:sz w:val="24"/>
          <w:szCs w:val="24"/>
        </w:rPr>
        <w:t xml:space="preserve"> diperoleh nilai </w:t>
      </w:r>
      <m:oMath>
        <m:r>
          <w:rPr>
            <w:rFonts w:ascii="Cambria Math" w:eastAsiaTheme="minorEastAsia" w:hAnsi="Cambria Math"/>
            <w:sz w:val="24"/>
            <w:szCs w:val="24"/>
          </w:rPr>
          <m:t>dU=1,652</m:t>
        </m:r>
      </m:oMath>
      <w:r>
        <w:rPr>
          <w:rFonts w:ascii="Candara" w:eastAsiaTheme="minorEastAsia" w:hAnsi="Candara"/>
          <w:sz w:val="24"/>
          <w:szCs w:val="24"/>
        </w:rPr>
        <w:t xml:space="preserve"> sehingga</w:t>
      </w:r>
      <w:r w:rsidR="00706213">
        <w:rPr>
          <w:rFonts w:ascii="Candara" w:eastAsiaTheme="minorEastAsia" w:hAnsi="Candara"/>
          <w:sz w:val="24"/>
          <w:szCs w:val="24"/>
        </w:rPr>
        <w:t xml:space="preserve"> memenuhi</w:t>
      </w:r>
      <w:r>
        <w:rPr>
          <w:rFonts w:ascii="Candara" w:eastAsiaTheme="minorEastAsia" w:hAnsi="Candara"/>
          <w:sz w:val="24"/>
          <w:szCs w:val="24"/>
        </w:rPr>
        <w:t xml:space="preserve"> </w:t>
      </w:r>
      <m:oMath>
        <m:r>
          <w:rPr>
            <w:rFonts w:ascii="Cambria Math" w:eastAsiaTheme="minorEastAsia" w:hAnsi="Cambria Math"/>
            <w:sz w:val="24"/>
            <w:szCs w:val="24"/>
          </w:rPr>
          <m:t>dU=1,652&lt;</m:t>
        </m:r>
        <m:r>
          <w:rPr>
            <w:rFonts w:ascii="Cambria Math" w:hAnsi="Cambria Math"/>
            <w:sz w:val="24"/>
            <w:szCs w:val="24"/>
          </w:rPr>
          <m:t>d=1,844&lt;4-dU=2,348</m:t>
        </m:r>
      </m:oMath>
      <w:r w:rsidR="00706213">
        <w:rPr>
          <w:rFonts w:ascii="Candara" w:eastAsiaTheme="minorEastAsia" w:hAnsi="Candara"/>
          <w:sz w:val="24"/>
          <w:szCs w:val="24"/>
        </w:rPr>
        <w:t>. Dengan demikian dapat disimpulkan bahwa tidak terjadi gejala autokorelasi.</w:t>
      </w:r>
    </w:p>
    <w:p w14:paraId="20EF5287" w14:textId="5FE8ECDA" w:rsidR="00EB4B24" w:rsidRDefault="003F133D" w:rsidP="00810480">
      <w:pPr>
        <w:pStyle w:val="ListParagraph"/>
        <w:numPr>
          <w:ilvl w:val="0"/>
          <w:numId w:val="55"/>
        </w:numPr>
        <w:spacing w:line="360" w:lineRule="auto"/>
        <w:ind w:left="284" w:hanging="284"/>
        <w:contextualSpacing w:val="0"/>
        <w:rPr>
          <w:rFonts w:ascii="Candara" w:hAnsi="Candara"/>
          <w:b/>
          <w:bCs/>
          <w:sz w:val="24"/>
          <w:szCs w:val="24"/>
        </w:rPr>
      </w:pPr>
      <w:r w:rsidRPr="003F133D">
        <w:rPr>
          <w:rFonts w:ascii="Candara" w:hAnsi="Candara"/>
          <w:b/>
          <w:bCs/>
          <w:sz w:val="24"/>
          <w:szCs w:val="24"/>
        </w:rPr>
        <w:t xml:space="preserve">Uji Validitas </w:t>
      </w:r>
    </w:p>
    <w:p w14:paraId="14674876" w14:textId="1A552103" w:rsidR="00EB4B24" w:rsidRPr="00EB4B24" w:rsidRDefault="00EB4B24" w:rsidP="00810480">
      <w:pPr>
        <w:pStyle w:val="ListParagraph"/>
        <w:spacing w:line="360" w:lineRule="auto"/>
        <w:ind w:left="0" w:firstLine="284"/>
        <w:contextualSpacing w:val="0"/>
        <w:rPr>
          <w:rFonts w:ascii="Candara" w:hAnsi="Candara"/>
          <w:sz w:val="24"/>
          <w:szCs w:val="24"/>
        </w:rPr>
      </w:pPr>
      <w:r>
        <w:rPr>
          <w:rFonts w:ascii="Candara" w:hAnsi="Candara"/>
          <w:sz w:val="24"/>
          <w:szCs w:val="24"/>
        </w:rPr>
        <w:t xml:space="preserve">Nilai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sidR="006E0232">
        <w:rPr>
          <w:rFonts w:ascii="Candara" w:eastAsiaTheme="minorEastAsia" w:hAnsi="Candara"/>
          <w:sz w:val="24"/>
          <w:szCs w:val="24"/>
        </w:rPr>
        <w:t xml:space="preserve"> dengan </w:t>
      </w:r>
      <m:oMath>
        <m:r>
          <w:rPr>
            <w:rFonts w:ascii="Cambria Math" w:eastAsiaTheme="minorEastAsia" w:hAnsi="Cambria Math"/>
            <w:sz w:val="24"/>
            <w:szCs w:val="24"/>
          </w:rPr>
          <m:t>N=34</m:t>
        </m:r>
      </m:oMath>
      <w:r w:rsidR="006E0232">
        <w:rPr>
          <w:rFonts w:ascii="Candara" w:eastAsiaTheme="minorEastAsia" w:hAnsi="Candara"/>
          <w:sz w:val="24"/>
          <w:szCs w:val="24"/>
        </w:rPr>
        <w:t xml:space="preserve"> adalah </w:t>
      </w:r>
      <m:oMath>
        <m:r>
          <w:rPr>
            <w:rFonts w:ascii="Cambria Math" w:eastAsiaTheme="minorEastAsia" w:hAnsi="Cambria Math"/>
            <w:sz w:val="24"/>
            <w:szCs w:val="24"/>
          </w:rPr>
          <m:t>0,339.</m:t>
        </m:r>
      </m:oMath>
      <w:r w:rsidR="006E0232">
        <w:rPr>
          <w:rFonts w:ascii="Candara" w:eastAsiaTheme="minorEastAsia" w:hAnsi="Candara"/>
          <w:sz w:val="24"/>
          <w:szCs w:val="24"/>
        </w:rPr>
        <w:t xml:space="preserve"> Di sisi lain, nilai </w:t>
      </w:r>
      <w:r w:rsidR="006E0232" w:rsidRPr="00810480">
        <w:rPr>
          <w:rFonts w:ascii="Candara" w:eastAsiaTheme="minorEastAsia" w:hAnsi="Candara"/>
          <w:i/>
          <w:iCs/>
          <w:sz w:val="24"/>
          <w:szCs w:val="24"/>
        </w:rPr>
        <w:t>Pearson Correlation</w:t>
      </w:r>
      <w:r w:rsidR="006E0232">
        <w:rPr>
          <w:rFonts w:ascii="Candara" w:eastAsiaTheme="minorEastAsia" w:hAnsi="Candara"/>
          <w:sz w:val="24"/>
          <w:szCs w:val="24"/>
        </w:rPr>
        <w:t xml:space="preserve"> menunjukkan bahwa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hitung</m:t>
            </m:r>
          </m:sub>
        </m:sSub>
      </m:oMath>
      <w:r w:rsidR="006E0232">
        <w:rPr>
          <w:rFonts w:ascii="Candara" w:eastAsiaTheme="minorEastAsia" w:hAnsi="Candara"/>
          <w:sz w:val="24"/>
          <w:szCs w:val="24"/>
        </w:rPr>
        <w:t xml:space="preserve"> variabel bebas terhadap variabel terikat berturut – turut adalah </w:t>
      </w:r>
      <m:oMath>
        <m:sSub>
          <m:sSubPr>
            <m:ctrlPr>
              <w:rPr>
                <w:rFonts w:ascii="Cambria Math" w:hAnsi="Cambria Math"/>
                <w:i/>
                <w:sz w:val="24"/>
                <w:szCs w:val="24"/>
              </w:rPr>
            </m:ctrlPr>
          </m:sSubPr>
          <m:e>
            <m:r>
              <w:rPr>
                <w:rFonts w:ascii="Cambria Math" w:hAnsi="Cambria Math"/>
                <w:sz w:val="24"/>
                <w:szCs w:val="24"/>
              </w:rPr>
              <m:t>r</m:t>
            </m:r>
          </m:e>
          <m: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sub>
        </m:sSub>
        <m:r>
          <w:rPr>
            <w:rFonts w:ascii="Cambria Math" w:hAnsi="Cambria Math"/>
            <w:sz w:val="24"/>
            <w:szCs w:val="24"/>
          </w:rPr>
          <m:t xml:space="preserve">=0,373; </m:t>
        </m:r>
        <m:sSub>
          <m:sSubPr>
            <m:ctrlPr>
              <w:rPr>
                <w:rFonts w:ascii="Cambria Math" w:hAnsi="Cambria Math"/>
                <w:i/>
                <w:sz w:val="24"/>
                <w:szCs w:val="24"/>
              </w:rPr>
            </m:ctrlPr>
          </m:sSubPr>
          <m:e>
            <m:r>
              <w:rPr>
                <w:rFonts w:ascii="Cambria Math" w:hAnsi="Cambria Math"/>
                <w:sz w:val="24"/>
                <w:szCs w:val="24"/>
              </w:rPr>
              <m:t>r</m:t>
            </m:r>
          </m:e>
          <m: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sub>
        </m:sSub>
        <m:r>
          <w:rPr>
            <w:rFonts w:ascii="Cambria Math" w:hAnsi="Cambria Math"/>
            <w:sz w:val="24"/>
            <w:szCs w:val="24"/>
          </w:rPr>
          <m:t xml:space="preserve">=0,419; </m:t>
        </m:r>
        <m:sSub>
          <m:sSubPr>
            <m:ctrlPr>
              <w:rPr>
                <w:rFonts w:ascii="Cambria Math" w:hAnsi="Cambria Math"/>
                <w:i/>
                <w:sz w:val="24"/>
                <w:szCs w:val="24"/>
              </w:rPr>
            </m:ctrlPr>
          </m:sSubPr>
          <m:e>
            <m:r>
              <w:rPr>
                <w:rFonts w:ascii="Cambria Math" w:hAnsi="Cambria Math"/>
                <w:sz w:val="24"/>
                <w:szCs w:val="24"/>
              </w:rPr>
              <m:t>r</m:t>
            </m:r>
          </m:e>
          <m: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sub>
        </m:sSub>
        <m:r>
          <w:rPr>
            <w:rFonts w:ascii="Cambria Math" w:hAnsi="Cambria Math"/>
            <w:sz w:val="24"/>
            <w:szCs w:val="24"/>
          </w:rPr>
          <m:t>=0,572</m:t>
        </m:r>
      </m:oMath>
      <w:r w:rsidR="006E0232">
        <w:rPr>
          <w:rFonts w:ascii="Candara" w:eastAsiaTheme="minorEastAsia" w:hAnsi="Candara"/>
          <w:sz w:val="24"/>
          <w:szCs w:val="24"/>
        </w:rPr>
        <w:t xml:space="preserve"> dan </w:t>
      </w:r>
      <m:oMath>
        <m:sSub>
          <m:sSubPr>
            <m:ctrlPr>
              <w:rPr>
                <w:rFonts w:ascii="Cambria Math" w:hAnsi="Cambria Math"/>
                <w:i/>
                <w:sz w:val="24"/>
                <w:szCs w:val="24"/>
              </w:rPr>
            </m:ctrlPr>
          </m:sSubPr>
          <m:e>
            <m:r>
              <w:rPr>
                <w:rFonts w:ascii="Cambria Math" w:hAnsi="Cambria Math"/>
                <w:sz w:val="24"/>
                <w:szCs w:val="24"/>
              </w:rPr>
              <m:t>r</m:t>
            </m:r>
          </m:e>
          <m: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sub>
        </m:sSub>
        <m:r>
          <w:rPr>
            <w:rFonts w:ascii="Cambria Math" w:hAnsi="Cambria Math"/>
            <w:sz w:val="24"/>
            <w:szCs w:val="24"/>
          </w:rPr>
          <m:t>=-0,636</m:t>
        </m:r>
      </m:oMath>
      <w:r w:rsidR="006E0232">
        <w:rPr>
          <w:rFonts w:ascii="Candara" w:eastAsiaTheme="minorEastAsia" w:hAnsi="Candara"/>
          <w:sz w:val="24"/>
          <w:szCs w:val="24"/>
        </w:rPr>
        <w:t xml:space="preserve">. </w:t>
      </w:r>
      <w:r w:rsidR="0062248A">
        <w:rPr>
          <w:rFonts w:ascii="Candara" w:eastAsiaTheme="minorEastAsia" w:hAnsi="Candara"/>
          <w:sz w:val="24"/>
          <w:szCs w:val="24"/>
        </w:rPr>
        <w:lastRenderedPageBreak/>
        <w:t xml:space="preserve">Hasil ini tentu memenuhi kriteria </w:t>
      </w:r>
      <m:oMath>
        <m:d>
          <m:dPr>
            <m:begChr m:val="|"/>
            <m:endChr m:val="|"/>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hitung</m:t>
                </m:r>
              </m:sub>
            </m:sSub>
            <m:ctrlPr>
              <w:rPr>
                <w:rFonts w:ascii="Cambria Math" w:hAnsi="Cambria Math"/>
                <w:i/>
                <w:sz w:val="24"/>
                <w:szCs w:val="24"/>
              </w:rPr>
            </m:ctrlPr>
          </m:e>
        </m:d>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sidR="0062248A">
        <w:rPr>
          <w:rFonts w:ascii="Candara" w:eastAsiaTheme="minorEastAsia" w:hAnsi="Candara"/>
          <w:sz w:val="24"/>
          <w:szCs w:val="24"/>
        </w:rPr>
        <w:t>. Dengan demikian penelitian dapat dinyatakan valid.</w:t>
      </w:r>
    </w:p>
    <w:p w14:paraId="3F80FAC4" w14:textId="4CB57F42" w:rsidR="003F133D" w:rsidRDefault="003F133D" w:rsidP="00810480">
      <w:pPr>
        <w:pStyle w:val="ListParagraph"/>
        <w:numPr>
          <w:ilvl w:val="0"/>
          <w:numId w:val="55"/>
        </w:numPr>
        <w:spacing w:line="360" w:lineRule="auto"/>
        <w:ind w:left="284" w:hanging="284"/>
        <w:contextualSpacing w:val="0"/>
        <w:rPr>
          <w:rFonts w:ascii="Candara" w:hAnsi="Candara"/>
          <w:b/>
          <w:bCs/>
          <w:sz w:val="24"/>
          <w:szCs w:val="24"/>
        </w:rPr>
      </w:pPr>
      <w:r w:rsidRPr="003F133D">
        <w:rPr>
          <w:rFonts w:ascii="Candara" w:hAnsi="Candara"/>
          <w:b/>
          <w:bCs/>
          <w:sz w:val="24"/>
          <w:szCs w:val="24"/>
        </w:rPr>
        <w:t xml:space="preserve">Uji Reliabilitas </w:t>
      </w:r>
    </w:p>
    <w:p w14:paraId="07FDA0A3" w14:textId="7A6FD840" w:rsidR="0062248A" w:rsidRPr="005B1A08" w:rsidRDefault="005B1A08" w:rsidP="00810480">
      <w:pPr>
        <w:pStyle w:val="ListParagraph"/>
        <w:spacing w:line="360" w:lineRule="auto"/>
        <w:ind w:left="0" w:firstLine="284"/>
        <w:contextualSpacing w:val="0"/>
        <w:rPr>
          <w:rFonts w:ascii="Candara" w:hAnsi="Candara"/>
          <w:sz w:val="24"/>
          <w:szCs w:val="24"/>
        </w:rPr>
      </w:pPr>
      <w:r>
        <w:rPr>
          <w:rFonts w:ascii="Candara" w:hAnsi="Candara"/>
          <w:sz w:val="24"/>
          <w:szCs w:val="24"/>
        </w:rPr>
        <w:t xml:space="preserve">Nilai </w:t>
      </w:r>
      <m:oMath>
        <m:r>
          <w:rPr>
            <w:rFonts w:ascii="Cambria Math" w:hAnsi="Cambria Math"/>
            <w:sz w:val="24"/>
            <w:szCs w:val="24"/>
          </w:rPr>
          <m:t>Cronbac</m:t>
        </m:r>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m:t>
            </m:r>
          </m:sup>
        </m:sSup>
        <m:r>
          <w:rPr>
            <w:rFonts w:ascii="Cambria Math" w:hAnsi="Cambria Math"/>
            <w:sz w:val="24"/>
            <w:szCs w:val="24"/>
          </w:rPr>
          <m:t>s Alpha</m:t>
        </m:r>
      </m:oMath>
      <w:r>
        <w:rPr>
          <w:rFonts w:ascii="Candara" w:eastAsiaTheme="minorEastAsia" w:hAnsi="Candara"/>
          <w:sz w:val="24"/>
          <w:szCs w:val="24"/>
        </w:rPr>
        <w:t xml:space="preserve"> dari masing – masing variabel adalah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=0,426;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=0,405;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 xml:space="preserve">=0,66;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r>
          <w:rPr>
            <w:rFonts w:ascii="Cambria Math" w:hAnsi="Cambria Math"/>
            <w:sz w:val="24"/>
            <w:szCs w:val="24"/>
          </w:rPr>
          <m:t>=0,435</m:t>
        </m:r>
      </m:oMath>
      <w:r>
        <w:rPr>
          <w:rFonts w:ascii="Candara" w:eastAsiaTheme="minorEastAsia" w:hAnsi="Candara"/>
          <w:sz w:val="24"/>
          <w:szCs w:val="24"/>
        </w:rPr>
        <w:t xml:space="preserve"> dan </w:t>
      </w:r>
      <m:oMath>
        <m:r>
          <w:rPr>
            <w:rFonts w:ascii="Cambria Math" w:hAnsi="Cambria Math"/>
            <w:sz w:val="24"/>
            <w:szCs w:val="24"/>
          </w:rPr>
          <m:t>Y=0,367</m:t>
        </m:r>
      </m:oMath>
      <w:r>
        <w:rPr>
          <w:rFonts w:ascii="Candara" w:eastAsiaTheme="minorEastAsia" w:hAnsi="Candara"/>
          <w:sz w:val="24"/>
          <w:szCs w:val="24"/>
        </w:rPr>
        <w:t xml:space="preserve">. Hasil ini memenuhi syarat </w:t>
      </w:r>
      <m:oMath>
        <m:r>
          <w:rPr>
            <w:rFonts w:ascii="Cambria Math" w:hAnsi="Cambria Math"/>
            <w:sz w:val="24"/>
            <w:szCs w:val="24"/>
          </w:rPr>
          <m:t>Cronbac</m:t>
        </m:r>
        <m:sSup>
          <m:sSupPr>
            <m:ctrlPr>
              <w:rPr>
                <w:rFonts w:ascii="Cambria Math" w:hAnsi="Cambria Math"/>
                <w:i/>
                <w:sz w:val="24"/>
                <w:szCs w:val="24"/>
              </w:rPr>
            </m:ctrlPr>
          </m:sSupPr>
          <m:e>
            <m:r>
              <w:rPr>
                <w:rFonts w:ascii="Cambria Math" w:hAnsi="Cambria Math"/>
                <w:sz w:val="24"/>
                <w:szCs w:val="24"/>
              </w:rPr>
              <m:t>h</m:t>
            </m:r>
          </m:e>
          <m:sup>
            <m:r>
              <w:rPr>
                <w:rFonts w:ascii="Cambria Math" w:hAnsi="Cambria Math"/>
                <w:sz w:val="24"/>
                <w:szCs w:val="24"/>
              </w:rPr>
              <m:t>'</m:t>
            </m:r>
          </m:sup>
        </m:sSup>
        <m:r>
          <w:rPr>
            <w:rFonts w:ascii="Cambria Math" w:hAnsi="Cambria Math"/>
            <w:sz w:val="24"/>
            <w:szCs w:val="24"/>
          </w:rPr>
          <m:t>s Alpha</m:t>
        </m:r>
        <m:r>
          <w:rPr>
            <w:rFonts w:ascii="Cambria Math" w:eastAsiaTheme="minorEastAsia" w:hAnsi="Cambria Math"/>
            <w:sz w:val="24"/>
            <w:szCs w:val="24"/>
          </w:rPr>
          <m:t>&gt;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Pr>
          <w:rFonts w:ascii="Candara" w:eastAsiaTheme="minorEastAsia" w:hAnsi="Candara"/>
          <w:sz w:val="24"/>
          <w:szCs w:val="24"/>
        </w:rPr>
        <w:t xml:space="preserve"> sehingga penelitian dapat dinyatakan reliabel.</w:t>
      </w:r>
    </w:p>
    <w:p w14:paraId="4949309B" w14:textId="77777777" w:rsidR="003F133D" w:rsidRDefault="003F133D" w:rsidP="00810480">
      <w:pPr>
        <w:pStyle w:val="ListParagraph"/>
        <w:numPr>
          <w:ilvl w:val="0"/>
          <w:numId w:val="55"/>
        </w:numPr>
        <w:spacing w:line="360" w:lineRule="auto"/>
        <w:ind w:left="284" w:hanging="284"/>
        <w:contextualSpacing w:val="0"/>
        <w:rPr>
          <w:rFonts w:ascii="Candara" w:hAnsi="Candara"/>
          <w:b/>
          <w:bCs/>
          <w:sz w:val="24"/>
          <w:szCs w:val="24"/>
        </w:rPr>
      </w:pPr>
      <w:r w:rsidRPr="003F133D">
        <w:rPr>
          <w:rFonts w:ascii="Candara" w:hAnsi="Candara"/>
          <w:b/>
          <w:bCs/>
          <w:sz w:val="24"/>
          <w:szCs w:val="24"/>
        </w:rPr>
        <w:t>Uji Parsial – t</w:t>
      </w:r>
    </w:p>
    <w:p w14:paraId="2653C5ED" w14:textId="1F33EDC0" w:rsidR="005B1A08" w:rsidRPr="005B1A08" w:rsidRDefault="009F00E0" w:rsidP="00810480">
      <w:pPr>
        <w:pStyle w:val="ListParagraph"/>
        <w:spacing w:line="360" w:lineRule="auto"/>
        <w:ind w:left="0" w:firstLine="284"/>
        <w:contextualSpacing w:val="0"/>
        <w:rPr>
          <w:rFonts w:ascii="Candara" w:hAnsi="Candara"/>
          <w:sz w:val="24"/>
          <w:szCs w:val="24"/>
        </w:rPr>
      </w:pPr>
      <w:r>
        <w:rPr>
          <w:rFonts w:ascii="Candara" w:eastAsiaTheme="minorEastAsia" w:hAnsi="Candara"/>
          <w:sz w:val="24"/>
          <w:szCs w:val="24"/>
        </w:rPr>
        <w:t xml:space="preserve">Dengan </w:t>
      </w:r>
      <m:oMath>
        <m:r>
          <w:rPr>
            <w:rFonts w:ascii="Cambria Math" w:eastAsiaTheme="minorEastAsia" w:hAnsi="Cambria Math"/>
            <w:sz w:val="24"/>
            <w:szCs w:val="24"/>
          </w:rPr>
          <m:t>df=29</m:t>
        </m:r>
      </m:oMath>
      <w:r>
        <w:rPr>
          <w:rFonts w:ascii="Candara" w:eastAsiaTheme="minorEastAsia" w:hAnsi="Candara"/>
          <w:sz w:val="24"/>
          <w:szCs w:val="24"/>
        </w:rPr>
        <w:t xml:space="preserve"> maka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tabel</m:t>
            </m:r>
          </m:sub>
        </m:sSub>
        <m:r>
          <w:rPr>
            <w:rFonts w:ascii="Cambria Math" w:hAnsi="Cambria Math"/>
            <w:sz w:val="24"/>
            <w:szCs w:val="24"/>
          </w:rPr>
          <m:t>=2,0452</m:t>
        </m:r>
      </m:oMath>
      <w:r>
        <w:rPr>
          <w:rFonts w:ascii="Candara" w:eastAsiaTheme="minorEastAsia" w:hAnsi="Candara"/>
          <w:sz w:val="24"/>
          <w:szCs w:val="24"/>
        </w:rPr>
        <w:t xml:space="preserve">. Di sisi lain, nilai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hitung</m:t>
            </m:r>
          </m:sub>
        </m:sSub>
      </m:oMath>
      <w:r w:rsidR="00AE2BDA">
        <w:rPr>
          <w:rFonts w:ascii="Candara" w:eastAsiaTheme="minorEastAsia" w:hAnsi="Candara"/>
          <w:sz w:val="24"/>
          <w:szCs w:val="24"/>
        </w:rPr>
        <w:t xml:space="preserve"> berturut – turut adalah </w:t>
      </w:r>
      <m:oMath>
        <m:sSub>
          <m:sSubPr>
            <m:ctrlPr>
              <w:rPr>
                <w:rFonts w:ascii="Cambria Math" w:hAnsi="Cambria Math"/>
                <w:i/>
                <w:sz w:val="24"/>
                <w:szCs w:val="24"/>
              </w:rPr>
            </m:ctrlPr>
          </m:sSubPr>
          <m:e>
            <m:r>
              <w:rPr>
                <w:rFonts w:ascii="Cambria Math" w:hAnsi="Cambria Math"/>
                <w:sz w:val="24"/>
                <w:szCs w:val="24"/>
              </w:rPr>
              <m:t>t</m:t>
            </m:r>
          </m:e>
          <m: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sub>
        </m:sSub>
        <m:r>
          <w:rPr>
            <w:rFonts w:ascii="Cambria Math" w:hAnsi="Cambria Math"/>
            <w:sz w:val="24"/>
            <w:szCs w:val="24"/>
          </w:rPr>
          <m:t xml:space="preserve">=2,591; </m:t>
        </m:r>
        <m:sSub>
          <m:sSubPr>
            <m:ctrlPr>
              <w:rPr>
                <w:rFonts w:ascii="Cambria Math" w:hAnsi="Cambria Math"/>
                <w:i/>
                <w:sz w:val="24"/>
                <w:szCs w:val="24"/>
              </w:rPr>
            </m:ctrlPr>
          </m:sSubPr>
          <m:e>
            <m:r>
              <w:rPr>
                <w:rFonts w:ascii="Cambria Math" w:hAnsi="Cambria Math"/>
                <w:sz w:val="24"/>
                <w:szCs w:val="24"/>
              </w:rPr>
              <m:t>t</m:t>
            </m:r>
          </m:e>
          <m: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sub>
        </m:sSub>
        <m:r>
          <w:rPr>
            <w:rFonts w:ascii="Cambria Math" w:hAnsi="Cambria Math"/>
            <w:sz w:val="24"/>
            <w:szCs w:val="24"/>
          </w:rPr>
          <m:t xml:space="preserve">=2,309; </m:t>
        </m:r>
        <m:sSub>
          <m:sSubPr>
            <m:ctrlPr>
              <w:rPr>
                <w:rFonts w:ascii="Cambria Math" w:hAnsi="Cambria Math"/>
                <w:i/>
                <w:sz w:val="24"/>
                <w:szCs w:val="24"/>
              </w:rPr>
            </m:ctrlPr>
          </m:sSubPr>
          <m:e>
            <m:r>
              <w:rPr>
                <w:rFonts w:ascii="Cambria Math" w:hAnsi="Cambria Math"/>
                <w:sz w:val="24"/>
                <w:szCs w:val="24"/>
              </w:rPr>
              <m:t>t</m:t>
            </m:r>
          </m:e>
          <m: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sub>
        </m:sSub>
        <m:r>
          <w:rPr>
            <w:rFonts w:ascii="Cambria Math" w:hAnsi="Cambria Math"/>
            <w:sz w:val="24"/>
            <w:szCs w:val="24"/>
          </w:rPr>
          <m:t xml:space="preserve">=2,979; </m:t>
        </m:r>
        <m:sSub>
          <m:sSubPr>
            <m:ctrlPr>
              <w:rPr>
                <w:rFonts w:ascii="Cambria Math" w:hAnsi="Cambria Math"/>
                <w:i/>
                <w:sz w:val="24"/>
                <w:szCs w:val="24"/>
              </w:rPr>
            </m:ctrlPr>
          </m:sSubPr>
          <m:e>
            <m:r>
              <w:rPr>
                <w:rFonts w:ascii="Cambria Math" w:hAnsi="Cambria Math"/>
                <w:sz w:val="24"/>
                <w:szCs w:val="24"/>
              </w:rPr>
              <m:t>t</m:t>
            </m:r>
          </m:e>
          <m: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sub>
        </m:sSub>
        <m:r>
          <w:rPr>
            <w:rFonts w:ascii="Cambria Math" w:hAnsi="Cambria Math"/>
            <w:sz w:val="24"/>
            <w:szCs w:val="24"/>
          </w:rPr>
          <m:t>=2,106</m:t>
        </m:r>
      </m:oMath>
      <w:r w:rsidR="008E6DDD">
        <w:rPr>
          <w:rFonts w:ascii="Candara" w:eastAsiaTheme="minorEastAsia" w:hAnsi="Candara"/>
          <w:sz w:val="24"/>
          <w:szCs w:val="24"/>
        </w:rPr>
        <w:t xml:space="preserve">. Dengan demikian memenuhi syarat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hitung</m:t>
            </m:r>
          </m:sub>
        </m:sSub>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tabel</m:t>
            </m:r>
          </m:sub>
        </m:sSub>
      </m:oMath>
      <w:r w:rsidR="008E6DDD">
        <w:rPr>
          <w:rFonts w:ascii="Candara" w:eastAsiaTheme="minorEastAsia" w:hAnsi="Candara"/>
          <w:sz w:val="24"/>
          <w:szCs w:val="24"/>
        </w:rPr>
        <w:t xml:space="preserve"> atau dapat diinterpretasikan bahwa ada pengaruh dari variabel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sidR="008E6DDD">
        <w:rPr>
          <w:rFonts w:ascii="Candara" w:eastAsiaTheme="minorEastAsia" w:hAnsi="Candara"/>
          <w:sz w:val="24"/>
          <w:szCs w:val="24"/>
        </w:rPr>
        <w:t xml:space="preserve"> dan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sidR="008E6DDD">
        <w:rPr>
          <w:rFonts w:ascii="Candara" w:eastAsiaTheme="minorEastAsia" w:hAnsi="Candara"/>
          <w:sz w:val="24"/>
          <w:szCs w:val="24"/>
        </w:rPr>
        <w:t xml:space="preserve"> </w:t>
      </w:r>
      <w:r w:rsidR="00FC362A">
        <w:rPr>
          <w:rFonts w:ascii="Candara" w:eastAsiaTheme="minorEastAsia" w:hAnsi="Candara"/>
          <w:sz w:val="24"/>
          <w:szCs w:val="24"/>
        </w:rPr>
        <w:t xml:space="preserve">terhadap </w:t>
      </w:r>
      <m:oMath>
        <m:r>
          <w:rPr>
            <w:rFonts w:ascii="Cambria Math" w:hAnsi="Cambria Math"/>
            <w:sz w:val="24"/>
            <w:szCs w:val="24"/>
          </w:rPr>
          <m:t>Y</m:t>
        </m:r>
      </m:oMath>
      <w:r w:rsidR="00FC362A">
        <w:rPr>
          <w:rFonts w:ascii="Candara" w:eastAsiaTheme="minorEastAsia" w:hAnsi="Candara"/>
          <w:sz w:val="24"/>
          <w:szCs w:val="24"/>
        </w:rPr>
        <w:t xml:space="preserve"> </w:t>
      </w:r>
      <w:r w:rsidR="008E6DDD">
        <w:rPr>
          <w:rFonts w:ascii="Candara" w:eastAsiaTheme="minorEastAsia" w:hAnsi="Candara"/>
          <w:sz w:val="24"/>
          <w:szCs w:val="24"/>
        </w:rPr>
        <w:t>secara parsial.</w:t>
      </w:r>
    </w:p>
    <w:p w14:paraId="06ECE6BE" w14:textId="77777777" w:rsidR="003F133D" w:rsidRPr="003F133D" w:rsidRDefault="003F133D" w:rsidP="00810480">
      <w:pPr>
        <w:pStyle w:val="ListParagraph"/>
        <w:numPr>
          <w:ilvl w:val="0"/>
          <w:numId w:val="55"/>
        </w:numPr>
        <w:spacing w:line="360" w:lineRule="auto"/>
        <w:ind w:left="284" w:hanging="284"/>
        <w:contextualSpacing w:val="0"/>
        <w:rPr>
          <w:rFonts w:ascii="Candara" w:hAnsi="Candara"/>
          <w:b/>
          <w:bCs/>
          <w:sz w:val="24"/>
          <w:szCs w:val="24"/>
        </w:rPr>
      </w:pPr>
      <w:r w:rsidRPr="003F133D">
        <w:rPr>
          <w:rFonts w:ascii="Candara" w:hAnsi="Candara"/>
          <w:b/>
          <w:bCs/>
          <w:sz w:val="24"/>
          <w:szCs w:val="24"/>
        </w:rPr>
        <w:t>Uji Simultan – F</w:t>
      </w:r>
    </w:p>
    <w:p w14:paraId="1D4D46C1" w14:textId="5E7B8DAA" w:rsidR="00D1214D" w:rsidRPr="008E6DDD" w:rsidRDefault="008E6DDD" w:rsidP="00810480">
      <w:pPr>
        <w:spacing w:line="360" w:lineRule="auto"/>
        <w:ind w:firstLine="284"/>
        <w:rPr>
          <w:rFonts w:ascii="Candara" w:eastAsiaTheme="minorEastAsia" w:hAnsi="Candara"/>
          <w:sz w:val="24"/>
          <w:szCs w:val="24"/>
        </w:rPr>
      </w:pPr>
      <w:r>
        <w:rPr>
          <w:rFonts w:ascii="Candara" w:eastAsiaTheme="minorEastAsia" w:hAnsi="Candara"/>
          <w:sz w:val="24"/>
          <w:szCs w:val="24"/>
        </w:rPr>
        <w:t xml:space="preserve">Dengan </w:t>
      </w:r>
      <m:oMath>
        <m:r>
          <w:rPr>
            <w:rFonts w:ascii="Cambria Math" w:eastAsiaTheme="minorEastAsia" w:hAnsi="Cambria Math"/>
            <w:sz w:val="24"/>
            <w:szCs w:val="24"/>
          </w:rPr>
          <m:t>df=29</m:t>
        </m:r>
      </m:oMath>
      <w:r>
        <w:rPr>
          <w:rFonts w:ascii="Candara" w:eastAsiaTheme="minorEastAsia" w:hAnsi="Candara"/>
          <w:sz w:val="24"/>
          <w:szCs w:val="24"/>
        </w:rPr>
        <w:t xml:space="preserve"> maka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r>
          <w:rPr>
            <w:rFonts w:ascii="Cambria Math" w:hAnsi="Cambria Math"/>
            <w:sz w:val="24"/>
            <w:szCs w:val="24"/>
          </w:rPr>
          <m:t>=4,74</m:t>
        </m:r>
      </m:oMath>
      <w:r>
        <w:rPr>
          <w:rFonts w:ascii="Candara" w:eastAsiaTheme="minorEastAsia" w:hAnsi="Candara"/>
          <w:sz w:val="24"/>
          <w:szCs w:val="24"/>
        </w:rPr>
        <w:t xml:space="preserve">. Di sisi lain, nilai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hitung</m:t>
            </m:r>
          </m:sub>
        </m:sSub>
        <m:r>
          <w:rPr>
            <w:rFonts w:ascii="Cambria Math" w:hAnsi="Cambria Math"/>
            <w:sz w:val="24"/>
            <w:szCs w:val="24"/>
          </w:rPr>
          <m:t>=6,903.</m:t>
        </m:r>
      </m:oMath>
      <w:r>
        <w:rPr>
          <w:rFonts w:ascii="Candara" w:eastAsiaTheme="minorEastAsia" w:hAnsi="Candara"/>
          <w:sz w:val="24"/>
          <w:szCs w:val="24"/>
        </w:rPr>
        <w:t xml:space="preserve"> Dengan demikian memenuhi syarat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hitung</m:t>
            </m:r>
          </m:sub>
        </m:sSub>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oMath>
      <w:r>
        <w:rPr>
          <w:rFonts w:ascii="Candara" w:eastAsiaTheme="minorEastAsia" w:hAnsi="Candara"/>
          <w:sz w:val="24"/>
          <w:szCs w:val="24"/>
        </w:rPr>
        <w:t xml:space="preserve"> atau dapat diinterpretasikan bahwa ada pengaruh dari variabel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oMath>
      <w:r>
        <w:rPr>
          <w:rFonts w:ascii="Candara" w:eastAsiaTheme="minorEastAsia" w:hAnsi="Candara"/>
          <w:sz w:val="24"/>
          <w:szCs w:val="24"/>
        </w:rPr>
        <w:t xml:space="preserve"> dan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Pr>
          <w:rFonts w:ascii="Candara" w:eastAsiaTheme="minorEastAsia" w:hAnsi="Candara"/>
          <w:sz w:val="24"/>
          <w:szCs w:val="24"/>
        </w:rPr>
        <w:t xml:space="preserve"> </w:t>
      </w:r>
      <w:r w:rsidR="00FC362A">
        <w:rPr>
          <w:rFonts w:ascii="Candara" w:eastAsiaTheme="minorEastAsia" w:hAnsi="Candara"/>
          <w:sz w:val="24"/>
          <w:szCs w:val="24"/>
        </w:rPr>
        <w:t xml:space="preserve">terhadap </w:t>
      </w:r>
      <m:oMath>
        <m:r>
          <w:rPr>
            <w:rFonts w:ascii="Cambria Math" w:hAnsi="Cambria Math"/>
            <w:sz w:val="24"/>
            <w:szCs w:val="24"/>
          </w:rPr>
          <m:t>Y</m:t>
        </m:r>
      </m:oMath>
      <w:r w:rsidR="00FC362A">
        <w:rPr>
          <w:rFonts w:ascii="Candara" w:eastAsiaTheme="minorEastAsia" w:hAnsi="Candara"/>
          <w:sz w:val="24"/>
          <w:szCs w:val="24"/>
        </w:rPr>
        <w:t xml:space="preserve"> </w:t>
      </w:r>
      <w:r>
        <w:rPr>
          <w:rFonts w:ascii="Candara" w:eastAsiaTheme="minorEastAsia" w:hAnsi="Candara"/>
          <w:sz w:val="24"/>
          <w:szCs w:val="24"/>
        </w:rPr>
        <w:t>secara simultan.</w:t>
      </w:r>
      <w:r>
        <w:rPr>
          <w:rFonts w:ascii="Candara" w:hAnsi="Candara"/>
          <w:sz w:val="24"/>
          <w:szCs w:val="24"/>
        </w:rPr>
        <w:t xml:space="preserve"> </w:t>
      </w:r>
    </w:p>
    <w:p w14:paraId="10AC85DD" w14:textId="77777777" w:rsidR="009A78BA" w:rsidRDefault="009A78BA" w:rsidP="00810480">
      <w:pPr>
        <w:spacing w:line="360" w:lineRule="auto"/>
        <w:rPr>
          <w:b/>
          <w:sz w:val="24"/>
        </w:rPr>
      </w:pPr>
    </w:p>
    <w:p w14:paraId="702C5B23" w14:textId="703791B8" w:rsidR="00896027" w:rsidRPr="003F734A" w:rsidRDefault="00C65027" w:rsidP="00810480">
      <w:pPr>
        <w:spacing w:line="360" w:lineRule="auto"/>
        <w:rPr>
          <w:rFonts w:ascii="Candara" w:hAnsi="Candara"/>
          <w:b/>
          <w:caps/>
          <w:sz w:val="24"/>
        </w:rPr>
      </w:pPr>
      <w:r w:rsidRPr="003F734A">
        <w:rPr>
          <w:rFonts w:ascii="Candara" w:hAnsi="Candara"/>
          <w:b/>
          <w:sz w:val="24"/>
        </w:rPr>
        <w:t xml:space="preserve">Kesimpulan Rekomendasi </w:t>
      </w:r>
      <w:r w:rsidR="00BE203F">
        <w:rPr>
          <w:rFonts w:ascii="Candara" w:hAnsi="Candara"/>
          <w:b/>
          <w:sz w:val="24"/>
        </w:rPr>
        <w:t>d</w:t>
      </w:r>
      <w:r w:rsidRPr="003F734A">
        <w:rPr>
          <w:rFonts w:ascii="Candara" w:hAnsi="Candara"/>
          <w:b/>
          <w:sz w:val="24"/>
        </w:rPr>
        <w:t>an</w:t>
      </w:r>
      <w:r w:rsidR="00F620BE">
        <w:rPr>
          <w:rFonts w:ascii="Candara" w:hAnsi="Candara"/>
          <w:b/>
          <w:sz w:val="24"/>
        </w:rPr>
        <w:t xml:space="preserve"> </w:t>
      </w:r>
      <w:r w:rsidRPr="003F734A">
        <w:rPr>
          <w:rFonts w:ascii="Candara" w:hAnsi="Candara"/>
          <w:b/>
          <w:sz w:val="24"/>
        </w:rPr>
        <w:t xml:space="preserve">Pembatasan </w:t>
      </w:r>
    </w:p>
    <w:p w14:paraId="4EF0F720" w14:textId="1E7DDE68" w:rsidR="00F620BE" w:rsidRDefault="00F620BE" w:rsidP="00810480">
      <w:pPr>
        <w:spacing w:line="360" w:lineRule="auto"/>
        <w:ind w:firstLine="288"/>
        <w:rPr>
          <w:rFonts w:ascii="Candara" w:hAnsi="Candara"/>
          <w:sz w:val="24"/>
        </w:rPr>
      </w:pPr>
      <w:r>
        <w:rPr>
          <w:rFonts w:ascii="Candara" w:hAnsi="Candara"/>
          <w:sz w:val="24"/>
        </w:rPr>
        <w:t xml:space="preserve">Berdasarkan hasil dan pembahasan </w:t>
      </w:r>
      <w:r w:rsidR="00FC362A">
        <w:rPr>
          <w:rFonts w:ascii="Candara" w:hAnsi="Candara"/>
          <w:sz w:val="24"/>
        </w:rPr>
        <w:t xml:space="preserve">di atas maka </w:t>
      </w:r>
      <w:r>
        <w:rPr>
          <w:rFonts w:ascii="Candara" w:hAnsi="Candara"/>
          <w:sz w:val="24"/>
        </w:rPr>
        <w:t xml:space="preserve">dapat disimpulkan bahwa: </w:t>
      </w:r>
    </w:p>
    <w:p w14:paraId="6E898998" w14:textId="08170E70" w:rsidR="00F620BE" w:rsidRPr="00F620BE" w:rsidRDefault="00F620BE" w:rsidP="00810480">
      <w:pPr>
        <w:pStyle w:val="ListParagraph"/>
        <w:numPr>
          <w:ilvl w:val="0"/>
          <w:numId w:val="57"/>
        </w:numPr>
        <w:spacing w:line="360" w:lineRule="auto"/>
        <w:ind w:left="284" w:hanging="284"/>
        <w:contextualSpacing w:val="0"/>
        <w:rPr>
          <w:rFonts w:ascii="Candara" w:hAnsi="Candara"/>
          <w:sz w:val="24"/>
        </w:rPr>
      </w:pPr>
      <w:r>
        <w:rPr>
          <w:rFonts w:ascii="Candara" w:hAnsi="Candara"/>
          <w:sz w:val="24"/>
        </w:rPr>
        <w:t xml:space="preserve">Model regresi linier berganda dalam penelitian adalah </w:t>
      </w:r>
      <m:oMath>
        <m:r>
          <w:rPr>
            <w:rFonts w:ascii="Cambria Math" w:hAnsi="Cambria Math"/>
            <w:sz w:val="24"/>
            <w:szCs w:val="24"/>
          </w:rPr>
          <m:t>Y=81,9126+9,963</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+0,002</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+0,3</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-0,003</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oMath>
      <w:r>
        <w:rPr>
          <w:rFonts w:ascii="Candara" w:eastAsiaTheme="minorEastAsia" w:hAnsi="Candara"/>
          <w:sz w:val="24"/>
          <w:szCs w:val="24"/>
        </w:rPr>
        <w:t xml:space="preserve"> dimana model tersebut telah memenuhi uji asumsi klasik yang terdiri dari: berdistribusi normal, terjadi linearitas, tidak terjadi multikolinearitas, tidak terjadi heterokedastisitas dan tidak terjadi autokorelasi.</w:t>
      </w:r>
    </w:p>
    <w:p w14:paraId="142B4366" w14:textId="40255DA3" w:rsidR="00F620BE" w:rsidRPr="00F620BE" w:rsidRDefault="00F620BE" w:rsidP="00810480">
      <w:pPr>
        <w:pStyle w:val="ListParagraph"/>
        <w:numPr>
          <w:ilvl w:val="0"/>
          <w:numId w:val="57"/>
        </w:numPr>
        <w:spacing w:line="360" w:lineRule="auto"/>
        <w:ind w:left="284" w:hanging="284"/>
        <w:contextualSpacing w:val="0"/>
        <w:rPr>
          <w:rFonts w:ascii="Candara" w:hAnsi="Candara"/>
          <w:sz w:val="24"/>
        </w:rPr>
      </w:pPr>
      <w:r>
        <w:rPr>
          <w:rFonts w:ascii="Candara" w:eastAsiaTheme="minorEastAsia" w:hAnsi="Candara"/>
          <w:sz w:val="24"/>
          <w:szCs w:val="24"/>
        </w:rPr>
        <w:t>Instrumen penelitian yang digunakan telah memenuhi syarat valid</w:t>
      </w:r>
      <w:r w:rsidR="00810480">
        <w:rPr>
          <w:rFonts w:ascii="Candara" w:eastAsiaTheme="minorEastAsia" w:hAnsi="Candara"/>
          <w:sz w:val="24"/>
          <w:szCs w:val="24"/>
        </w:rPr>
        <w:t>itas</w:t>
      </w:r>
      <w:r>
        <w:rPr>
          <w:rFonts w:ascii="Candara" w:eastAsiaTheme="minorEastAsia" w:hAnsi="Candara"/>
          <w:sz w:val="24"/>
          <w:szCs w:val="24"/>
        </w:rPr>
        <w:t xml:space="preserve"> dan reliab</w:t>
      </w:r>
      <w:r w:rsidR="00810480">
        <w:rPr>
          <w:rFonts w:ascii="Candara" w:eastAsiaTheme="minorEastAsia" w:hAnsi="Candara"/>
          <w:sz w:val="24"/>
          <w:szCs w:val="24"/>
        </w:rPr>
        <w:t>ilitas.</w:t>
      </w:r>
    </w:p>
    <w:p w14:paraId="3E82889F" w14:textId="695B04DB" w:rsidR="00C65027" w:rsidRPr="00FC362A" w:rsidRDefault="00FC362A" w:rsidP="00810480">
      <w:pPr>
        <w:pStyle w:val="ListParagraph"/>
        <w:numPr>
          <w:ilvl w:val="0"/>
          <w:numId w:val="57"/>
        </w:numPr>
        <w:spacing w:line="360" w:lineRule="auto"/>
        <w:ind w:left="284" w:hanging="284"/>
        <w:contextualSpacing w:val="0"/>
        <w:rPr>
          <w:rFonts w:ascii="Candara" w:hAnsi="Candara"/>
          <w:sz w:val="24"/>
        </w:rPr>
      </w:pPr>
      <w:r>
        <w:rPr>
          <w:rFonts w:ascii="Candara" w:eastAsiaTheme="minorEastAsia" w:hAnsi="Candara"/>
          <w:sz w:val="24"/>
          <w:szCs w:val="24"/>
        </w:rPr>
        <w:t xml:space="preserve">Jumlah Pangan </w:t>
      </w:r>
      <m:oMath>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ctrlPr>
              <w:rPr>
                <w:rFonts w:ascii="Cambria Math" w:hAnsi="Cambria Math"/>
                <w:i/>
                <w:sz w:val="24"/>
                <w:szCs w:val="24"/>
              </w:rPr>
            </m:ctrlPr>
          </m:e>
        </m:d>
      </m:oMath>
      <w:r>
        <w:rPr>
          <w:rFonts w:ascii="Candara" w:eastAsiaTheme="minorEastAsia" w:hAnsi="Candara"/>
          <w:sz w:val="24"/>
          <w:szCs w:val="24"/>
        </w:rPr>
        <w:t xml:space="preserve">, Ketersediaan Pangan </w:t>
      </w:r>
      <m:oMath>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ctrlPr>
              <w:rPr>
                <w:rFonts w:ascii="Cambria Math" w:hAnsi="Cambria Math"/>
                <w:i/>
                <w:sz w:val="24"/>
                <w:szCs w:val="24"/>
              </w:rPr>
            </m:ctrlPr>
          </m:e>
        </m:d>
      </m:oMath>
      <w:r>
        <w:rPr>
          <w:rFonts w:ascii="Candara" w:eastAsiaTheme="minorEastAsia" w:hAnsi="Candara"/>
          <w:sz w:val="24"/>
          <w:szCs w:val="24"/>
        </w:rPr>
        <w:t xml:space="preserve">, Konsumsi Pangan </w:t>
      </w:r>
      <m:oMath>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ctrlPr>
              <w:rPr>
                <w:rFonts w:ascii="Cambria Math" w:hAnsi="Cambria Math"/>
                <w:i/>
                <w:sz w:val="24"/>
                <w:szCs w:val="24"/>
              </w:rPr>
            </m:ctrlPr>
          </m:e>
        </m:d>
      </m:oMath>
      <w:r>
        <w:rPr>
          <w:rFonts w:ascii="Candara" w:eastAsiaTheme="minorEastAsia" w:hAnsi="Candara"/>
          <w:sz w:val="24"/>
          <w:szCs w:val="24"/>
        </w:rPr>
        <w:t xml:space="preserve"> dan Harga Pangan Strategis </w:t>
      </w:r>
      <m:oMath>
        <m:d>
          <m:dPr>
            <m:ctrlPr>
              <w:rPr>
                <w:rFonts w:ascii="Cambria Math" w:eastAsiaTheme="minorEastAsia"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4</m:t>
                </m:r>
              </m:sub>
            </m:sSub>
            <m:ctrlPr>
              <w:rPr>
                <w:rFonts w:ascii="Cambria Math" w:hAnsi="Cambria Math"/>
                <w:i/>
                <w:sz w:val="24"/>
                <w:szCs w:val="24"/>
              </w:rPr>
            </m:ctrlPr>
          </m:e>
        </m:d>
      </m:oMath>
      <w:r>
        <w:rPr>
          <w:rFonts w:ascii="Candara" w:eastAsiaTheme="minorEastAsia" w:hAnsi="Candara"/>
          <w:sz w:val="24"/>
          <w:szCs w:val="24"/>
        </w:rPr>
        <w:t xml:space="preserve"> berpengaruh terhadap Indeks Ketahanan Pangan </w:t>
      </w:r>
      <m:oMath>
        <m:d>
          <m:dPr>
            <m:ctrlPr>
              <w:rPr>
                <w:rFonts w:ascii="Cambria Math" w:eastAsiaTheme="minorEastAsia" w:hAnsi="Cambria Math"/>
                <w:i/>
                <w:sz w:val="24"/>
                <w:szCs w:val="24"/>
              </w:rPr>
            </m:ctrlPr>
          </m:dPr>
          <m:e>
            <m:r>
              <w:rPr>
                <w:rFonts w:ascii="Cambria Math" w:hAnsi="Cambria Math"/>
                <w:sz w:val="24"/>
                <w:szCs w:val="24"/>
              </w:rPr>
              <m:t>Y</m:t>
            </m:r>
            <m:ctrlPr>
              <w:rPr>
                <w:rFonts w:ascii="Cambria Math" w:hAnsi="Cambria Math"/>
                <w:i/>
                <w:sz w:val="24"/>
                <w:szCs w:val="24"/>
              </w:rPr>
            </m:ctrlPr>
          </m:e>
        </m:d>
      </m:oMath>
      <w:r>
        <w:rPr>
          <w:rFonts w:ascii="Candara" w:eastAsiaTheme="minorEastAsia" w:hAnsi="Candara"/>
          <w:sz w:val="24"/>
          <w:szCs w:val="24"/>
        </w:rPr>
        <w:t xml:space="preserve"> baik secara parsial maupun simultan. </w:t>
      </w:r>
    </w:p>
    <w:p w14:paraId="2DD1E06D" w14:textId="2FC590E5" w:rsidR="00FC362A" w:rsidRDefault="00455DCF" w:rsidP="00810480">
      <w:pPr>
        <w:spacing w:line="360" w:lineRule="auto"/>
        <w:ind w:firstLine="284"/>
        <w:rPr>
          <w:rFonts w:ascii="Candara" w:hAnsi="Candara"/>
          <w:i/>
          <w:iCs/>
          <w:sz w:val="24"/>
        </w:rPr>
      </w:pPr>
      <w:r w:rsidRPr="00455DCF">
        <w:rPr>
          <w:rFonts w:ascii="Candara" w:hAnsi="Candara"/>
          <w:sz w:val="24"/>
        </w:rPr>
        <w:t>Kekurangan dalam penelitian ini dibatasi oleh permasalahan dari segi</w:t>
      </w:r>
      <w:r>
        <w:rPr>
          <w:rFonts w:ascii="Candara" w:hAnsi="Candara"/>
          <w:sz w:val="24"/>
        </w:rPr>
        <w:t xml:space="preserve"> penggunaan </w:t>
      </w:r>
      <w:r>
        <w:rPr>
          <w:rFonts w:ascii="Candara" w:hAnsi="Candara"/>
          <w:i/>
          <w:iCs/>
          <w:sz w:val="24"/>
        </w:rPr>
        <w:t>software</w:t>
      </w:r>
      <w:r>
        <w:rPr>
          <w:rFonts w:ascii="Candara" w:hAnsi="Candara"/>
          <w:sz w:val="24"/>
        </w:rPr>
        <w:t xml:space="preserve"> dan ketersediaan data penelitian. U</w:t>
      </w:r>
      <w:r w:rsidR="00FC362A">
        <w:rPr>
          <w:rFonts w:ascii="Candara" w:hAnsi="Candara"/>
          <w:sz w:val="24"/>
        </w:rPr>
        <w:t>ntuk itu diharapkan dalam penelitian selanjutnya dapat melakukan analisis yang lebih mendalam dengan menggunakan variabel lain yang belum termuat dalam penelitian</w:t>
      </w:r>
      <w:r>
        <w:rPr>
          <w:rFonts w:ascii="Candara" w:hAnsi="Candara"/>
          <w:sz w:val="24"/>
        </w:rPr>
        <w:t xml:space="preserve"> serta menggunakan </w:t>
      </w:r>
      <w:r>
        <w:rPr>
          <w:rFonts w:ascii="Candara" w:hAnsi="Candara"/>
          <w:i/>
          <w:iCs/>
          <w:sz w:val="24"/>
        </w:rPr>
        <w:t xml:space="preserve">software </w:t>
      </w:r>
      <w:r>
        <w:rPr>
          <w:rFonts w:ascii="Candara" w:hAnsi="Candara"/>
          <w:sz w:val="24"/>
        </w:rPr>
        <w:t>yang lebih ter</w:t>
      </w:r>
      <w:r>
        <w:rPr>
          <w:rFonts w:ascii="Candara" w:hAnsi="Candara"/>
          <w:i/>
          <w:iCs/>
          <w:sz w:val="24"/>
        </w:rPr>
        <w:t>update.</w:t>
      </w:r>
    </w:p>
    <w:p w14:paraId="0B2B5473" w14:textId="77777777" w:rsidR="00F0662A" w:rsidRPr="00F0662A" w:rsidRDefault="00F0662A" w:rsidP="00455DCF">
      <w:pPr>
        <w:spacing w:line="360" w:lineRule="auto"/>
        <w:ind w:firstLine="284"/>
        <w:rPr>
          <w:rFonts w:ascii="Candara" w:hAnsi="Candara"/>
          <w:sz w:val="24"/>
        </w:rPr>
      </w:pPr>
    </w:p>
    <w:sdt>
      <w:sdtPr>
        <w:rPr>
          <w:rFonts w:asciiTheme="minorHAnsi" w:eastAsiaTheme="minorHAnsi" w:hAnsiTheme="minorHAnsi" w:cstheme="minorBidi"/>
          <w:color w:val="auto"/>
          <w:sz w:val="22"/>
          <w:szCs w:val="22"/>
        </w:rPr>
        <w:id w:val="-219127892"/>
        <w:docPartObj>
          <w:docPartGallery w:val="Bibliographies"/>
          <w:docPartUnique/>
        </w:docPartObj>
      </w:sdtPr>
      <w:sdtContent>
        <w:p w14:paraId="4D414F10" w14:textId="07B0962E" w:rsidR="00F0662A" w:rsidRPr="00F0662A" w:rsidRDefault="00F0662A" w:rsidP="00F0662A">
          <w:pPr>
            <w:pStyle w:val="Heading1"/>
            <w:spacing w:before="0" w:line="360" w:lineRule="auto"/>
            <w:rPr>
              <w:rFonts w:ascii="Candara" w:hAnsi="Candara"/>
              <w:b/>
              <w:bCs/>
              <w:color w:val="auto"/>
              <w:sz w:val="24"/>
              <w:szCs w:val="24"/>
            </w:rPr>
          </w:pPr>
          <w:r w:rsidRPr="00F0662A">
            <w:rPr>
              <w:rFonts w:ascii="Candara" w:hAnsi="Candara"/>
              <w:b/>
              <w:bCs/>
              <w:color w:val="auto"/>
              <w:sz w:val="24"/>
              <w:szCs w:val="24"/>
            </w:rPr>
            <w:t>Daftar Pustaka</w:t>
          </w:r>
        </w:p>
        <w:sdt>
          <w:sdtPr>
            <w:rPr>
              <w:rFonts w:ascii="Candara" w:hAnsi="Candara"/>
              <w:sz w:val="24"/>
              <w:szCs w:val="24"/>
            </w:rPr>
            <w:id w:val="-573587230"/>
            <w:bibliography/>
          </w:sdtPr>
          <w:sdtContent>
            <w:p w14:paraId="20B62FA6"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sz w:val="24"/>
                  <w:szCs w:val="24"/>
                </w:rPr>
                <w:fldChar w:fldCharType="begin"/>
              </w:r>
              <w:r w:rsidRPr="00F0662A">
                <w:rPr>
                  <w:rFonts w:ascii="Candara" w:hAnsi="Candara"/>
                  <w:sz w:val="24"/>
                  <w:szCs w:val="24"/>
                </w:rPr>
                <w:instrText xml:space="preserve"> BIBLIOGRAPHY </w:instrText>
              </w:r>
              <w:r w:rsidRPr="00F0662A">
                <w:rPr>
                  <w:rFonts w:ascii="Candara" w:hAnsi="Candara"/>
                  <w:sz w:val="24"/>
                  <w:szCs w:val="24"/>
                </w:rPr>
                <w:fldChar w:fldCharType="separate"/>
              </w:r>
              <w:r w:rsidRPr="00F0662A">
                <w:rPr>
                  <w:rFonts w:ascii="Candara" w:hAnsi="Candara"/>
                  <w:noProof/>
                  <w:sz w:val="24"/>
                  <w:szCs w:val="24"/>
                </w:rPr>
                <w:t xml:space="preserve">Adha, A., &amp; Suseno, S. H. (2020). Food Consumption Pattern and Its Contribution to Nutrient Adequacy Ratio of Sukadamai Villagers. </w:t>
              </w:r>
              <w:r w:rsidRPr="00F0662A">
                <w:rPr>
                  <w:rFonts w:ascii="Candara" w:hAnsi="Candara"/>
                  <w:i/>
                  <w:iCs/>
                  <w:noProof/>
                  <w:sz w:val="24"/>
                  <w:szCs w:val="24"/>
                </w:rPr>
                <w:t>Jurnal Pusat Inovasi Masyarakat, 2</w:t>
              </w:r>
              <w:r w:rsidRPr="00F0662A">
                <w:rPr>
                  <w:rFonts w:ascii="Candara" w:hAnsi="Candara"/>
                  <w:noProof/>
                  <w:sz w:val="24"/>
                  <w:szCs w:val="24"/>
                </w:rPr>
                <w:t>(6), 988 - 995.</w:t>
              </w:r>
            </w:p>
            <w:p w14:paraId="084EAC1B"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Adi, A., Rachmina, D., &amp; Krisnamurthi, Y. B. (2021). Neraca Ketersediaan Beras di Kalimantan Timur Sebagai Calon Ibukota Baru Indonesia dengan Pendekatan Sistem Dinamik. </w:t>
              </w:r>
              <w:r w:rsidRPr="00F0662A">
                <w:rPr>
                  <w:rFonts w:ascii="Candara" w:hAnsi="Candara"/>
                  <w:i/>
                  <w:iCs/>
                  <w:noProof/>
                  <w:sz w:val="24"/>
                  <w:szCs w:val="24"/>
                </w:rPr>
                <w:t>Analisis Kebijakan Pertanian, 19</w:t>
              </w:r>
              <w:r w:rsidRPr="00F0662A">
                <w:rPr>
                  <w:rFonts w:ascii="Candara" w:hAnsi="Candara"/>
                  <w:noProof/>
                  <w:sz w:val="24"/>
                  <w:szCs w:val="24"/>
                </w:rPr>
                <w:t>(2), 207 - 218.</w:t>
              </w:r>
            </w:p>
            <w:p w14:paraId="4D2D2F25"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Badan Ketahanan Pangan Kementerian Pertanian RI. (2021). </w:t>
              </w:r>
              <w:r w:rsidRPr="00F0662A">
                <w:rPr>
                  <w:rFonts w:ascii="Candara" w:hAnsi="Candara"/>
                  <w:i/>
                  <w:iCs/>
                  <w:noProof/>
                  <w:sz w:val="24"/>
                  <w:szCs w:val="24"/>
                </w:rPr>
                <w:t>Indeks Ketahanan Pangan 2021.</w:t>
              </w:r>
              <w:r w:rsidRPr="00F0662A">
                <w:rPr>
                  <w:rFonts w:ascii="Candara" w:hAnsi="Candara"/>
                  <w:noProof/>
                  <w:sz w:val="24"/>
                  <w:szCs w:val="24"/>
                </w:rPr>
                <w:t xml:space="preserve"> Jakarta Selatan.</w:t>
              </w:r>
            </w:p>
            <w:p w14:paraId="59768624"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Badan Pangan Nasional. (2022). </w:t>
              </w:r>
              <w:r w:rsidRPr="00F0662A">
                <w:rPr>
                  <w:rFonts w:ascii="Candara" w:hAnsi="Candara"/>
                  <w:i/>
                  <w:iCs/>
                  <w:noProof/>
                  <w:sz w:val="24"/>
                  <w:szCs w:val="24"/>
                </w:rPr>
                <w:t>Statistik Ketahanan Pangan 2021.</w:t>
              </w:r>
              <w:r w:rsidRPr="00F0662A">
                <w:rPr>
                  <w:rFonts w:ascii="Candara" w:hAnsi="Candara"/>
                  <w:noProof/>
                  <w:sz w:val="24"/>
                  <w:szCs w:val="24"/>
                </w:rPr>
                <w:t xml:space="preserve"> Jakarta.</w:t>
              </w:r>
            </w:p>
            <w:p w14:paraId="3304FBE7"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Badan Pusat Statistik. (2021). </w:t>
              </w:r>
              <w:r w:rsidRPr="00F0662A">
                <w:rPr>
                  <w:rFonts w:ascii="Candara" w:hAnsi="Candara"/>
                  <w:i/>
                  <w:iCs/>
                  <w:noProof/>
                  <w:sz w:val="24"/>
                  <w:szCs w:val="24"/>
                </w:rPr>
                <w:t>Potret Sensus Penduduk 2020 Menuju Satu Data Kependudukan Indonesia.</w:t>
              </w:r>
              <w:r w:rsidRPr="00F0662A">
                <w:rPr>
                  <w:rFonts w:ascii="Candara" w:hAnsi="Candara"/>
                  <w:noProof/>
                  <w:sz w:val="24"/>
                  <w:szCs w:val="24"/>
                </w:rPr>
                <w:t xml:space="preserve"> Jakarta.</w:t>
              </w:r>
            </w:p>
            <w:p w14:paraId="6140AB2D"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Faradiba. (2020). </w:t>
              </w:r>
              <w:r w:rsidRPr="00F0662A">
                <w:rPr>
                  <w:rFonts w:ascii="Candara" w:hAnsi="Candara"/>
                  <w:i/>
                  <w:iCs/>
                  <w:noProof/>
                  <w:sz w:val="24"/>
                  <w:szCs w:val="24"/>
                </w:rPr>
                <w:t>Penggunaan Aplikasi SPSS untuk Analisis Statistika.</w:t>
              </w:r>
              <w:r w:rsidRPr="00F0662A">
                <w:rPr>
                  <w:rFonts w:ascii="Candara" w:hAnsi="Candara"/>
                  <w:noProof/>
                  <w:sz w:val="24"/>
                  <w:szCs w:val="24"/>
                </w:rPr>
                <w:t xml:space="preserve"> Jakarta: Universitas Kristen Indonesia.</w:t>
              </w:r>
            </w:p>
            <w:p w14:paraId="08F3CA86"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Firdaus, M. (2021). Disparitas Harga Pangan Strategis Sebelum dan Saat Pandemi Covid-19. </w:t>
              </w:r>
              <w:r w:rsidRPr="00F0662A">
                <w:rPr>
                  <w:rFonts w:ascii="Candara" w:hAnsi="Candara"/>
                  <w:i/>
                  <w:iCs/>
                  <w:noProof/>
                  <w:sz w:val="24"/>
                  <w:szCs w:val="24"/>
                </w:rPr>
                <w:t>Jurnal Ekonomi Indonesia, 10</w:t>
              </w:r>
              <w:r w:rsidRPr="00F0662A">
                <w:rPr>
                  <w:rFonts w:ascii="Candara" w:hAnsi="Candara"/>
                  <w:noProof/>
                  <w:sz w:val="24"/>
                  <w:szCs w:val="24"/>
                </w:rPr>
                <w:t>(2), 107 - 120.</w:t>
              </w:r>
            </w:p>
            <w:p w14:paraId="0BAD1CBF"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Haryono, E., Slamet, M., &amp; Septian, D. (2023). </w:t>
              </w:r>
              <w:r w:rsidRPr="00F0662A">
                <w:rPr>
                  <w:rFonts w:ascii="Candara" w:hAnsi="Candara"/>
                  <w:i/>
                  <w:iCs/>
                  <w:noProof/>
                  <w:sz w:val="24"/>
                  <w:szCs w:val="24"/>
                </w:rPr>
                <w:t>Statistika SPSS 28.</w:t>
              </w:r>
              <w:r w:rsidRPr="00F0662A">
                <w:rPr>
                  <w:rFonts w:ascii="Candara" w:hAnsi="Candara"/>
                  <w:noProof/>
                  <w:sz w:val="24"/>
                  <w:szCs w:val="24"/>
                </w:rPr>
                <w:t xml:space="preserve"> (Rismawati, Ed.) Bandung: Widina Bhakti Persada Bandung.</w:t>
              </w:r>
            </w:p>
            <w:p w14:paraId="0B34895B"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Kementerian Koordinator Bidang Perekonomian RI. (2021, November 30). Strategi Menjaga Ketahanan Pangan Nasional dalam Agenda Pembangunan Nasional. Retrieved from www.ekon.go.id: https://ekon.go.id/publikasi/detail/3496/strategi-menjaga-ketahanan-pangan-nasional-dalam-agenda-pembangunan-nasional</w:t>
              </w:r>
            </w:p>
            <w:p w14:paraId="798623D9"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Kusumawardhani, R., Rizqiena, Z. D., &amp; Astuti, S. P. (2021). </w:t>
              </w:r>
              <w:r w:rsidRPr="00F0662A">
                <w:rPr>
                  <w:rFonts w:ascii="Candara" w:hAnsi="Candara"/>
                  <w:i/>
                  <w:iCs/>
                  <w:noProof/>
                  <w:sz w:val="24"/>
                  <w:szCs w:val="24"/>
                </w:rPr>
                <w:t>Ekonometrika Suatu Pengantar.</w:t>
              </w:r>
              <w:r w:rsidRPr="00F0662A">
                <w:rPr>
                  <w:rFonts w:ascii="Candara" w:hAnsi="Candara"/>
                  <w:noProof/>
                  <w:sz w:val="24"/>
                  <w:szCs w:val="24"/>
                </w:rPr>
                <w:t xml:space="preserve"> Yogyakarta: CV Gerbang Media Aksara.</w:t>
              </w:r>
            </w:p>
            <w:p w14:paraId="2A1A3A16"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Marhaeni. (2018). </w:t>
              </w:r>
              <w:r w:rsidRPr="00F0662A">
                <w:rPr>
                  <w:rFonts w:ascii="Candara" w:hAnsi="Candara"/>
                  <w:i/>
                  <w:iCs/>
                  <w:noProof/>
                  <w:sz w:val="24"/>
                  <w:szCs w:val="24"/>
                </w:rPr>
                <w:t>Buku Pengantar Kependudukan Jilid 1.</w:t>
              </w:r>
              <w:r w:rsidRPr="00F0662A">
                <w:rPr>
                  <w:rFonts w:ascii="Candara" w:hAnsi="Candara"/>
                  <w:noProof/>
                  <w:sz w:val="24"/>
                  <w:szCs w:val="24"/>
                </w:rPr>
                <w:t xml:space="preserve"> Denpasar: CV Sastra Utama.</w:t>
              </w:r>
            </w:p>
            <w:p w14:paraId="4B333A61"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Nasrum, A. (2018). </w:t>
              </w:r>
              <w:r w:rsidRPr="00F0662A">
                <w:rPr>
                  <w:rFonts w:ascii="Candara" w:hAnsi="Candara"/>
                  <w:i/>
                  <w:iCs/>
                  <w:noProof/>
                  <w:sz w:val="24"/>
                  <w:szCs w:val="24"/>
                </w:rPr>
                <w:t>Uji Normalitas Data untuk Penelitian.</w:t>
              </w:r>
              <w:r w:rsidRPr="00F0662A">
                <w:rPr>
                  <w:rFonts w:ascii="Candara" w:hAnsi="Candara"/>
                  <w:noProof/>
                  <w:sz w:val="24"/>
                  <w:szCs w:val="24"/>
                </w:rPr>
                <w:t xml:space="preserve"> Denpasar: Jayapangus Press.</w:t>
              </w:r>
            </w:p>
            <w:p w14:paraId="075373A8"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Rahim, R., Sa'odah, Tiring, S. S., Asman, Fitriyah, L. A., Dewi, M. S., . . . Wicaksono, A. B. (2021). </w:t>
              </w:r>
              <w:r w:rsidRPr="00F0662A">
                <w:rPr>
                  <w:rFonts w:ascii="Candara" w:hAnsi="Candara"/>
                  <w:i/>
                  <w:iCs/>
                  <w:noProof/>
                  <w:sz w:val="24"/>
                  <w:szCs w:val="24"/>
                </w:rPr>
                <w:t>Metodologi Penelitian Teori dan Praktik.</w:t>
              </w:r>
              <w:r w:rsidRPr="00F0662A">
                <w:rPr>
                  <w:rFonts w:ascii="Candara" w:hAnsi="Candara"/>
                  <w:noProof/>
                  <w:sz w:val="24"/>
                  <w:szCs w:val="24"/>
                </w:rPr>
                <w:t xml:space="preserve"> Tasikmalaya: Perkumpulan Rumah Cemerlang Indonesia.</w:t>
              </w:r>
            </w:p>
            <w:p w14:paraId="2788B465"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Rhofita, E. I. (2022). Optimalisasi Sumber Daya Pertanian Indonesia untuk Mendukung Program Ketahanan Pangan Dan Energi Nasional. </w:t>
              </w:r>
              <w:r w:rsidRPr="00F0662A">
                <w:rPr>
                  <w:rFonts w:ascii="Candara" w:hAnsi="Candara"/>
                  <w:i/>
                  <w:iCs/>
                  <w:noProof/>
                  <w:sz w:val="24"/>
                  <w:szCs w:val="24"/>
                </w:rPr>
                <w:t>Jurnal Ketahanan Nasional</w:t>
              </w:r>
              <w:r w:rsidRPr="00F0662A">
                <w:rPr>
                  <w:rFonts w:ascii="Candara" w:hAnsi="Candara"/>
                  <w:noProof/>
                  <w:sz w:val="24"/>
                  <w:szCs w:val="24"/>
                </w:rPr>
                <w:t>, 82 - 100.</w:t>
              </w:r>
            </w:p>
            <w:p w14:paraId="427D61A8"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Rosalina, L., Oktarina, R., Rahmiati, &amp; Saputra, I. (2023). </w:t>
              </w:r>
              <w:r w:rsidRPr="00F0662A">
                <w:rPr>
                  <w:rFonts w:ascii="Candara" w:hAnsi="Candara"/>
                  <w:i/>
                  <w:iCs/>
                  <w:noProof/>
                  <w:sz w:val="24"/>
                  <w:szCs w:val="24"/>
                </w:rPr>
                <w:t>Buku Ajar Statistika.</w:t>
              </w:r>
              <w:r w:rsidRPr="00F0662A">
                <w:rPr>
                  <w:rFonts w:ascii="Candara" w:hAnsi="Candara"/>
                  <w:noProof/>
                  <w:sz w:val="24"/>
                  <w:szCs w:val="24"/>
                </w:rPr>
                <w:t xml:space="preserve"> (Eliza, Ed.) Padang: CV Muharika Rumah Ilmiah.</w:t>
              </w:r>
            </w:p>
            <w:p w14:paraId="5F183123"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Safaruddin. (2022). Ketahanan Nasional. </w:t>
              </w:r>
              <w:r w:rsidRPr="00F0662A">
                <w:rPr>
                  <w:rFonts w:ascii="Candara" w:hAnsi="Candara"/>
                  <w:i/>
                  <w:iCs/>
                  <w:noProof/>
                  <w:sz w:val="24"/>
                  <w:szCs w:val="24"/>
                </w:rPr>
                <w:t>Jurnal Kotamo, 2</w:t>
              </w:r>
              <w:r w:rsidRPr="00F0662A">
                <w:rPr>
                  <w:rFonts w:ascii="Candara" w:hAnsi="Candara"/>
                  <w:noProof/>
                  <w:sz w:val="24"/>
                  <w:szCs w:val="24"/>
                </w:rPr>
                <w:t>(3).</w:t>
              </w:r>
            </w:p>
            <w:p w14:paraId="3E21F404"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Syahza, A. (2021). </w:t>
              </w:r>
              <w:r w:rsidRPr="00F0662A">
                <w:rPr>
                  <w:rFonts w:ascii="Candara" w:hAnsi="Candara"/>
                  <w:i/>
                  <w:iCs/>
                  <w:noProof/>
                  <w:sz w:val="24"/>
                  <w:szCs w:val="24"/>
                </w:rPr>
                <w:t>Metodologi Penelitian Edisi Revisi Tahun 2021.</w:t>
              </w:r>
              <w:r w:rsidRPr="00F0662A">
                <w:rPr>
                  <w:rFonts w:ascii="Candara" w:hAnsi="Candara"/>
                  <w:noProof/>
                  <w:sz w:val="24"/>
                  <w:szCs w:val="24"/>
                </w:rPr>
                <w:t xml:space="preserve"> Pekanbaru: UR Press.</w:t>
              </w:r>
            </w:p>
            <w:p w14:paraId="379B114C"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Untari, D. T. (2020). </w:t>
              </w:r>
              <w:r w:rsidRPr="00F0662A">
                <w:rPr>
                  <w:rFonts w:ascii="Candara" w:hAnsi="Candara"/>
                  <w:i/>
                  <w:iCs/>
                  <w:noProof/>
                  <w:sz w:val="24"/>
                  <w:szCs w:val="24"/>
                </w:rPr>
                <w:t>Buku Ajar Statistik 1.</w:t>
              </w:r>
              <w:r w:rsidRPr="00F0662A">
                <w:rPr>
                  <w:rFonts w:ascii="Candara" w:hAnsi="Candara"/>
                  <w:noProof/>
                  <w:sz w:val="24"/>
                  <w:szCs w:val="24"/>
                </w:rPr>
                <w:t xml:space="preserve"> Banyumas: CV Pena Persada.</w:t>
              </w:r>
            </w:p>
            <w:p w14:paraId="52F37443"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Wahyuning, S. (2021). </w:t>
              </w:r>
              <w:r w:rsidRPr="00F0662A">
                <w:rPr>
                  <w:rFonts w:ascii="Candara" w:hAnsi="Candara"/>
                  <w:i/>
                  <w:iCs/>
                  <w:noProof/>
                  <w:sz w:val="24"/>
                  <w:szCs w:val="24"/>
                </w:rPr>
                <w:t>Dasar - Dasar Statistik.</w:t>
              </w:r>
              <w:r w:rsidRPr="00F0662A">
                <w:rPr>
                  <w:rFonts w:ascii="Candara" w:hAnsi="Candara"/>
                  <w:noProof/>
                  <w:sz w:val="24"/>
                  <w:szCs w:val="24"/>
                </w:rPr>
                <w:t xml:space="preserve"> (E. Zusrony, Ed.) Semarang: Yayasan Prima Agus Teknik.</w:t>
              </w:r>
            </w:p>
            <w:p w14:paraId="60C01E81" w14:textId="77777777" w:rsidR="00F0662A" w:rsidRPr="00F0662A" w:rsidRDefault="00F0662A" w:rsidP="004F1762">
              <w:pPr>
                <w:pStyle w:val="Bibliography"/>
                <w:ind w:left="567" w:hanging="567"/>
                <w:rPr>
                  <w:rFonts w:ascii="Candara" w:hAnsi="Candara"/>
                  <w:noProof/>
                  <w:sz w:val="24"/>
                  <w:szCs w:val="24"/>
                </w:rPr>
              </w:pPr>
              <w:r w:rsidRPr="00F0662A">
                <w:rPr>
                  <w:rFonts w:ascii="Candara" w:hAnsi="Candara"/>
                  <w:noProof/>
                  <w:sz w:val="24"/>
                  <w:szCs w:val="24"/>
                </w:rPr>
                <w:t xml:space="preserve">Wiswayana, W. M., &amp; Pinatih, N. A. (2021). Pandemi dan Tantangan Ketahanan Nasional Indonesia: Sebuah Tinjauan Kritis. </w:t>
              </w:r>
              <w:r w:rsidRPr="00F0662A">
                <w:rPr>
                  <w:rFonts w:ascii="Candara" w:hAnsi="Candara"/>
                  <w:i/>
                  <w:iCs/>
                  <w:noProof/>
                  <w:sz w:val="24"/>
                  <w:szCs w:val="24"/>
                </w:rPr>
                <w:t>Jurnal Lembaga Ketahanan Nasional Republik Indonesia, 8</w:t>
              </w:r>
              <w:r w:rsidRPr="00F0662A">
                <w:rPr>
                  <w:rFonts w:ascii="Candara" w:hAnsi="Candara"/>
                  <w:noProof/>
                  <w:sz w:val="24"/>
                  <w:szCs w:val="24"/>
                </w:rPr>
                <w:t>(2), 93 - 100.</w:t>
              </w:r>
            </w:p>
            <w:p w14:paraId="1D8D3545" w14:textId="7486136C" w:rsidR="00F0662A" w:rsidRPr="00810480" w:rsidRDefault="00F0662A" w:rsidP="00810480">
              <w:pPr>
                <w:ind w:left="567" w:hanging="567"/>
              </w:pPr>
              <w:r w:rsidRPr="00F0662A">
                <w:rPr>
                  <w:rFonts w:ascii="Candara" w:hAnsi="Candara"/>
                  <w:b/>
                  <w:bCs/>
                  <w:noProof/>
                  <w:sz w:val="24"/>
                  <w:szCs w:val="24"/>
                </w:rPr>
                <w:fldChar w:fldCharType="end"/>
              </w:r>
            </w:p>
          </w:sdtContent>
        </w:sdt>
      </w:sdtContent>
    </w:sdt>
    <w:sectPr w:rsidR="00F0662A" w:rsidRPr="00810480" w:rsidSect="004E4FD0">
      <w:type w:val="continuous"/>
      <w:pgSz w:w="11907" w:h="16840" w:code="9"/>
      <w:pgMar w:top="1699" w:right="1138" w:bottom="1138" w:left="1699" w:header="562" w:footer="28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A748D" w14:textId="77777777" w:rsidR="007009BE" w:rsidRDefault="007009BE" w:rsidP="00E464D5">
      <w:r>
        <w:separator/>
      </w:r>
    </w:p>
  </w:endnote>
  <w:endnote w:type="continuationSeparator" w:id="0">
    <w:p w14:paraId="6C69E105" w14:textId="77777777" w:rsidR="007009BE" w:rsidRDefault="007009BE" w:rsidP="00E4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nsolas"/>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Math">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ndara" w:hAnsi="Candara"/>
      </w:rPr>
      <w:id w:val="-974518509"/>
      <w:docPartObj>
        <w:docPartGallery w:val="Page Numbers (Bottom of Page)"/>
        <w:docPartUnique/>
      </w:docPartObj>
    </w:sdtPr>
    <w:sdtEndPr>
      <w:rPr>
        <w:noProof/>
      </w:rPr>
    </w:sdtEndPr>
    <w:sdtContent>
      <w:p w14:paraId="3AF9A804" w14:textId="6FBE6F3C" w:rsidR="00E06576" w:rsidRPr="00E06576" w:rsidRDefault="00E06576">
        <w:pPr>
          <w:pStyle w:val="Footer"/>
          <w:rPr>
            <w:rFonts w:ascii="Candara" w:hAnsi="Candara"/>
          </w:rPr>
        </w:pPr>
        <w:r w:rsidRPr="00E06576">
          <w:rPr>
            <w:rFonts w:ascii="Candara" w:hAnsi="Candara"/>
          </w:rPr>
          <w:fldChar w:fldCharType="begin"/>
        </w:r>
        <w:r w:rsidRPr="00E06576">
          <w:rPr>
            <w:rFonts w:ascii="Candara" w:hAnsi="Candara"/>
          </w:rPr>
          <w:instrText xml:space="preserve"> PAGE   \* MERGEFORMAT </w:instrText>
        </w:r>
        <w:r w:rsidRPr="00E06576">
          <w:rPr>
            <w:rFonts w:ascii="Candara" w:hAnsi="Candara"/>
          </w:rPr>
          <w:fldChar w:fldCharType="separate"/>
        </w:r>
        <w:r w:rsidR="00091A91">
          <w:rPr>
            <w:rFonts w:ascii="Candara" w:hAnsi="Candara"/>
            <w:noProof/>
          </w:rPr>
          <w:t>4</w:t>
        </w:r>
        <w:r w:rsidRPr="00E06576">
          <w:rPr>
            <w:rFonts w:ascii="Candara" w:hAnsi="Candara"/>
            <w:noProof/>
          </w:rPr>
          <w:fldChar w:fldCharType="end"/>
        </w:r>
        <w:r w:rsidRPr="00E06576">
          <w:rPr>
            <w:rFonts w:ascii="Candara" w:hAnsi="Candara"/>
            <w:noProof/>
          </w:rPr>
          <w:t xml:space="preserve"> | Jurnal Pertahanan &amp; Bela Negara | Volume x Nomor x Tahun 20</w:t>
        </w:r>
        <w:r w:rsidR="005D6FA1">
          <w:rPr>
            <w:rFonts w:ascii="Candara" w:hAnsi="Candara"/>
            <w:noProof/>
          </w:rPr>
          <w:t>24</w:t>
        </w:r>
      </w:p>
    </w:sdtContent>
  </w:sdt>
  <w:p w14:paraId="21616567" w14:textId="77777777" w:rsidR="00DD4EEA" w:rsidRPr="00074208" w:rsidRDefault="00DD4EEA">
    <w:pPr>
      <w:pStyle w:val="Footer"/>
      <w:rPr>
        <w:rFonts w:ascii="Candara" w:hAnsi="Candar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ndara" w:hAnsi="Candara"/>
      </w:rPr>
      <w:id w:val="-1604722814"/>
      <w:docPartObj>
        <w:docPartGallery w:val="Page Numbers (Bottom of Page)"/>
        <w:docPartUnique/>
      </w:docPartObj>
    </w:sdtPr>
    <w:sdtEndPr>
      <w:rPr>
        <w:noProof/>
      </w:rPr>
    </w:sdtEndPr>
    <w:sdtContent>
      <w:p w14:paraId="19A98418" w14:textId="77777777" w:rsidR="004E4FD0" w:rsidRDefault="005D6FA1" w:rsidP="005D6FA1">
        <w:pPr>
          <w:pStyle w:val="Footer"/>
          <w:jc w:val="right"/>
          <w:rPr>
            <w:rFonts w:ascii="Candara" w:hAnsi="Candara"/>
          </w:rPr>
        </w:pPr>
        <w:r>
          <w:rPr>
            <w:rFonts w:ascii="Candara" w:hAnsi="Candara"/>
          </w:rPr>
          <w:t>Analisis Jumlah Penduduk, Ketersediaan Pangan, Konsumsi Pangan dan Harga Pangan Strategis Terhadap Indeks Ketahanan Pangan (Studi Kasus: Provinsi di Indonesia Tahun 2021)</w:t>
        </w:r>
        <w:r w:rsidR="007B62B5" w:rsidRPr="007B62B5">
          <w:rPr>
            <w:rFonts w:ascii="Candara" w:hAnsi="Candara"/>
          </w:rPr>
          <w:t xml:space="preserve"> |</w:t>
        </w:r>
        <w:r>
          <w:rPr>
            <w:rFonts w:ascii="Candara" w:hAnsi="Candara"/>
          </w:rPr>
          <w:t xml:space="preserve"> </w:t>
        </w:r>
      </w:p>
      <w:p w14:paraId="1EF71B2A" w14:textId="77191E3A" w:rsidR="004E4FD0" w:rsidRDefault="005D6FA1" w:rsidP="005D6FA1">
        <w:pPr>
          <w:pStyle w:val="Footer"/>
          <w:jc w:val="right"/>
          <w:rPr>
            <w:rFonts w:ascii="Candara" w:hAnsi="Candara"/>
            <w:noProof/>
          </w:rPr>
        </w:pPr>
        <w:r>
          <w:rPr>
            <w:rFonts w:ascii="Candara" w:hAnsi="Candara"/>
          </w:rPr>
          <w:t>Adityan Wisnu Yuda Prasetya</w:t>
        </w:r>
        <w:r w:rsidR="007B62B5" w:rsidRPr="007B62B5">
          <w:rPr>
            <w:rFonts w:ascii="Candara" w:hAnsi="Candara"/>
          </w:rPr>
          <w:t xml:space="preserve"> | </w:t>
        </w:r>
        <w:r w:rsidR="007B62B5" w:rsidRPr="007B62B5">
          <w:rPr>
            <w:rFonts w:ascii="Candara" w:hAnsi="Candara"/>
          </w:rPr>
          <w:fldChar w:fldCharType="begin"/>
        </w:r>
        <w:r w:rsidR="007B62B5" w:rsidRPr="007B62B5">
          <w:rPr>
            <w:rFonts w:ascii="Candara" w:hAnsi="Candara"/>
          </w:rPr>
          <w:instrText xml:space="preserve"> PAGE   \* MERGEFORMAT </w:instrText>
        </w:r>
        <w:r w:rsidR="007B62B5" w:rsidRPr="007B62B5">
          <w:rPr>
            <w:rFonts w:ascii="Candara" w:hAnsi="Candara"/>
          </w:rPr>
          <w:fldChar w:fldCharType="separate"/>
        </w:r>
        <w:r w:rsidR="00091A91">
          <w:rPr>
            <w:rFonts w:ascii="Candara" w:hAnsi="Candara"/>
            <w:noProof/>
          </w:rPr>
          <w:t>5</w:t>
        </w:r>
        <w:r w:rsidR="007B62B5" w:rsidRPr="007B62B5">
          <w:rPr>
            <w:rFonts w:ascii="Candara" w:hAnsi="Candara"/>
            <w:noProof/>
          </w:rPr>
          <w:fldChar w:fldCharType="end"/>
        </w:r>
      </w:p>
      <w:p w14:paraId="4E4F2795" w14:textId="19E91C80" w:rsidR="007B62B5" w:rsidRPr="005D6FA1" w:rsidRDefault="00000000" w:rsidP="005D6FA1">
        <w:pPr>
          <w:pStyle w:val="Footer"/>
          <w:jc w:val="right"/>
          <w:rPr>
            <w:rFonts w:ascii="Candara" w:hAnsi="Candara"/>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7EC59" w14:textId="77777777" w:rsidR="007009BE" w:rsidRDefault="007009BE" w:rsidP="00E464D5"/>
  </w:footnote>
  <w:footnote w:type="continuationSeparator" w:id="0">
    <w:p w14:paraId="56EBFD4E" w14:textId="77777777" w:rsidR="007009BE" w:rsidRDefault="007009BE" w:rsidP="00E464D5"/>
  </w:footnote>
  <w:footnote w:type="continuationNotice" w:id="1">
    <w:p w14:paraId="5643F7B9" w14:textId="77777777" w:rsidR="007009BE" w:rsidRDefault="007009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1017"/>
    <w:multiLevelType w:val="hybridMultilevel"/>
    <w:tmpl w:val="C640F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07BA"/>
    <w:multiLevelType w:val="hybridMultilevel"/>
    <w:tmpl w:val="47FCF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E2946"/>
    <w:multiLevelType w:val="hybridMultilevel"/>
    <w:tmpl w:val="D862D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91041"/>
    <w:multiLevelType w:val="hybridMultilevel"/>
    <w:tmpl w:val="828C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762B8"/>
    <w:multiLevelType w:val="hybridMultilevel"/>
    <w:tmpl w:val="E5A4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953DAE"/>
    <w:multiLevelType w:val="hybridMultilevel"/>
    <w:tmpl w:val="BE26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32140"/>
    <w:multiLevelType w:val="hybridMultilevel"/>
    <w:tmpl w:val="F7D42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5EFD"/>
    <w:multiLevelType w:val="hybridMultilevel"/>
    <w:tmpl w:val="9D509DA8"/>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431338"/>
    <w:multiLevelType w:val="hybridMultilevel"/>
    <w:tmpl w:val="E898B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364CA"/>
    <w:multiLevelType w:val="hybridMultilevel"/>
    <w:tmpl w:val="F5509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C193C"/>
    <w:multiLevelType w:val="hybridMultilevel"/>
    <w:tmpl w:val="70B69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72CD4"/>
    <w:multiLevelType w:val="hybridMultilevel"/>
    <w:tmpl w:val="F45289A0"/>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92887"/>
    <w:multiLevelType w:val="multilevel"/>
    <w:tmpl w:val="41CEC9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8C6E4B"/>
    <w:multiLevelType w:val="hybridMultilevel"/>
    <w:tmpl w:val="41C22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E1DFD"/>
    <w:multiLevelType w:val="hybridMultilevel"/>
    <w:tmpl w:val="DA42C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D6758"/>
    <w:multiLevelType w:val="hybridMultilevel"/>
    <w:tmpl w:val="FCF83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65563"/>
    <w:multiLevelType w:val="hybridMultilevel"/>
    <w:tmpl w:val="EF0E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947D1"/>
    <w:multiLevelType w:val="hybridMultilevel"/>
    <w:tmpl w:val="F4FC2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593465"/>
    <w:multiLevelType w:val="hybridMultilevel"/>
    <w:tmpl w:val="2E4C6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596B51"/>
    <w:multiLevelType w:val="hybridMultilevel"/>
    <w:tmpl w:val="6F0ED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6F2DCB"/>
    <w:multiLevelType w:val="hybridMultilevel"/>
    <w:tmpl w:val="21D09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E4743F"/>
    <w:multiLevelType w:val="hybridMultilevel"/>
    <w:tmpl w:val="D3725E40"/>
    <w:lvl w:ilvl="0" w:tplc="0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CF1098"/>
    <w:multiLevelType w:val="hybridMultilevel"/>
    <w:tmpl w:val="9E70C096"/>
    <w:lvl w:ilvl="0" w:tplc="E876B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D5214E"/>
    <w:multiLevelType w:val="hybridMultilevel"/>
    <w:tmpl w:val="BB203E40"/>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D55ADE"/>
    <w:multiLevelType w:val="hybridMultilevel"/>
    <w:tmpl w:val="8B20C85A"/>
    <w:lvl w:ilvl="0" w:tplc="0C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67672E"/>
    <w:multiLevelType w:val="hybridMultilevel"/>
    <w:tmpl w:val="B8006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8D4B0A"/>
    <w:multiLevelType w:val="hybridMultilevel"/>
    <w:tmpl w:val="1422CF6E"/>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436B258B"/>
    <w:multiLevelType w:val="hybridMultilevel"/>
    <w:tmpl w:val="DC7AB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D372C"/>
    <w:multiLevelType w:val="hybridMultilevel"/>
    <w:tmpl w:val="E788F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93D1F"/>
    <w:multiLevelType w:val="hybridMultilevel"/>
    <w:tmpl w:val="D14267F0"/>
    <w:lvl w:ilvl="0" w:tplc="80D4CB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550A68"/>
    <w:multiLevelType w:val="hybridMultilevel"/>
    <w:tmpl w:val="B52C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0518B"/>
    <w:multiLevelType w:val="hybridMultilevel"/>
    <w:tmpl w:val="CFE07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6198A"/>
    <w:multiLevelType w:val="hybridMultilevel"/>
    <w:tmpl w:val="4B58D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B667F9"/>
    <w:multiLevelType w:val="hybridMultilevel"/>
    <w:tmpl w:val="5C9A0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27335C"/>
    <w:multiLevelType w:val="hybridMultilevel"/>
    <w:tmpl w:val="0BB20996"/>
    <w:lvl w:ilvl="0" w:tplc="C45A58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4A326C3"/>
    <w:multiLevelType w:val="hybridMultilevel"/>
    <w:tmpl w:val="84E84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53636C"/>
    <w:multiLevelType w:val="hybridMultilevel"/>
    <w:tmpl w:val="904ACC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3B71A9"/>
    <w:multiLevelType w:val="hybridMultilevel"/>
    <w:tmpl w:val="C64AB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4E4DD6"/>
    <w:multiLevelType w:val="hybridMultilevel"/>
    <w:tmpl w:val="7FC8A6C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15:restartNumberingAfterBreak="0">
    <w:nsid w:val="59A014DD"/>
    <w:multiLevelType w:val="hybridMultilevel"/>
    <w:tmpl w:val="40F09222"/>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E15910"/>
    <w:multiLevelType w:val="hybridMultilevel"/>
    <w:tmpl w:val="3C223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3721B2"/>
    <w:multiLevelType w:val="hybridMultilevel"/>
    <w:tmpl w:val="37D8CC88"/>
    <w:lvl w:ilvl="0" w:tplc="0C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9A74BD"/>
    <w:multiLevelType w:val="hybridMultilevel"/>
    <w:tmpl w:val="D0C2361C"/>
    <w:lvl w:ilvl="0" w:tplc="DDFA825E">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3" w15:restartNumberingAfterBreak="0">
    <w:nsid w:val="5FE35641"/>
    <w:multiLevelType w:val="hybridMultilevel"/>
    <w:tmpl w:val="5538DBAE"/>
    <w:lvl w:ilvl="0" w:tplc="DFF2E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056D46"/>
    <w:multiLevelType w:val="hybridMultilevel"/>
    <w:tmpl w:val="DA5C9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DF7F51"/>
    <w:multiLevelType w:val="hybridMultilevel"/>
    <w:tmpl w:val="84E84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D02EF7"/>
    <w:multiLevelType w:val="hybridMultilevel"/>
    <w:tmpl w:val="A4DA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8164FA"/>
    <w:multiLevelType w:val="hybridMultilevel"/>
    <w:tmpl w:val="0DE09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686BD4"/>
    <w:multiLevelType w:val="hybridMultilevel"/>
    <w:tmpl w:val="E692063E"/>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7F4533"/>
    <w:multiLevelType w:val="hybridMultilevel"/>
    <w:tmpl w:val="364EA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6D6578"/>
    <w:multiLevelType w:val="hybridMultilevel"/>
    <w:tmpl w:val="8026C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6F0569"/>
    <w:multiLevelType w:val="hybridMultilevel"/>
    <w:tmpl w:val="7CC4E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5571BD"/>
    <w:multiLevelType w:val="hybridMultilevel"/>
    <w:tmpl w:val="CA3AB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3D26E9"/>
    <w:multiLevelType w:val="hybridMultilevel"/>
    <w:tmpl w:val="0464B420"/>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1231C8"/>
    <w:multiLevelType w:val="hybridMultilevel"/>
    <w:tmpl w:val="1EC4B376"/>
    <w:lvl w:ilvl="0" w:tplc="0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5F1DCD"/>
    <w:multiLevelType w:val="hybridMultilevel"/>
    <w:tmpl w:val="04EE8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C0029E"/>
    <w:multiLevelType w:val="hybridMultilevel"/>
    <w:tmpl w:val="08BA1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005579">
    <w:abstractNumId w:val="2"/>
  </w:num>
  <w:num w:numId="2" w16cid:durableId="629483153">
    <w:abstractNumId w:val="4"/>
  </w:num>
  <w:num w:numId="3" w16cid:durableId="282659180">
    <w:abstractNumId w:val="44"/>
  </w:num>
  <w:num w:numId="4" w16cid:durableId="659771619">
    <w:abstractNumId w:val="5"/>
  </w:num>
  <w:num w:numId="5" w16cid:durableId="1712531745">
    <w:abstractNumId w:val="12"/>
  </w:num>
  <w:num w:numId="6" w16cid:durableId="623536306">
    <w:abstractNumId w:val="45"/>
  </w:num>
  <w:num w:numId="7" w16cid:durableId="40908187">
    <w:abstractNumId w:val="28"/>
  </w:num>
  <w:num w:numId="8" w16cid:durableId="1493836072">
    <w:abstractNumId w:val="35"/>
  </w:num>
  <w:num w:numId="9" w16cid:durableId="622927822">
    <w:abstractNumId w:val="8"/>
  </w:num>
  <w:num w:numId="10" w16cid:durableId="365178204">
    <w:abstractNumId w:val="15"/>
  </w:num>
  <w:num w:numId="11" w16cid:durableId="214977071">
    <w:abstractNumId w:val="13"/>
  </w:num>
  <w:num w:numId="12" w16cid:durableId="418020546">
    <w:abstractNumId w:val="37"/>
  </w:num>
  <w:num w:numId="13" w16cid:durableId="1025791645">
    <w:abstractNumId w:val="19"/>
  </w:num>
  <w:num w:numId="14" w16cid:durableId="1462458199">
    <w:abstractNumId w:val="27"/>
  </w:num>
  <w:num w:numId="15" w16cid:durableId="1069379829">
    <w:abstractNumId w:val="51"/>
  </w:num>
  <w:num w:numId="16" w16cid:durableId="2039117838">
    <w:abstractNumId w:val="25"/>
  </w:num>
  <w:num w:numId="17" w16cid:durableId="357899221">
    <w:abstractNumId w:val="41"/>
  </w:num>
  <w:num w:numId="18" w16cid:durableId="543951273">
    <w:abstractNumId w:val="49"/>
  </w:num>
  <w:num w:numId="19" w16cid:durableId="136454840">
    <w:abstractNumId w:val="29"/>
  </w:num>
  <w:num w:numId="20" w16cid:durableId="36398100">
    <w:abstractNumId w:val="38"/>
  </w:num>
  <w:num w:numId="21" w16cid:durableId="379791397">
    <w:abstractNumId w:val="43"/>
  </w:num>
  <w:num w:numId="22" w16cid:durableId="628978597">
    <w:abstractNumId w:val="6"/>
  </w:num>
  <w:num w:numId="23" w16cid:durableId="801730010">
    <w:abstractNumId w:val="10"/>
  </w:num>
  <w:num w:numId="24" w16cid:durableId="1884294432">
    <w:abstractNumId w:val="47"/>
  </w:num>
  <w:num w:numId="25" w16cid:durableId="1350136502">
    <w:abstractNumId w:val="9"/>
  </w:num>
  <w:num w:numId="26" w16cid:durableId="1370955338">
    <w:abstractNumId w:val="36"/>
  </w:num>
  <w:num w:numId="27" w16cid:durableId="895433517">
    <w:abstractNumId w:val="52"/>
  </w:num>
  <w:num w:numId="28" w16cid:durableId="629046226">
    <w:abstractNumId w:val="33"/>
  </w:num>
  <w:num w:numId="29" w16cid:durableId="1781101440">
    <w:abstractNumId w:val="18"/>
  </w:num>
  <w:num w:numId="30" w16cid:durableId="1641421422">
    <w:abstractNumId w:val="32"/>
  </w:num>
  <w:num w:numId="31" w16cid:durableId="1900046080">
    <w:abstractNumId w:val="31"/>
  </w:num>
  <w:num w:numId="32" w16cid:durableId="1467041828">
    <w:abstractNumId w:val="3"/>
  </w:num>
  <w:num w:numId="33" w16cid:durableId="1279331321">
    <w:abstractNumId w:val="40"/>
  </w:num>
  <w:num w:numId="34" w16cid:durableId="962272898">
    <w:abstractNumId w:val="56"/>
  </w:num>
  <w:num w:numId="35" w16cid:durableId="515122541">
    <w:abstractNumId w:val="24"/>
  </w:num>
  <w:num w:numId="36" w16cid:durableId="653488159">
    <w:abstractNumId w:val="54"/>
  </w:num>
  <w:num w:numId="37" w16cid:durableId="1832326292">
    <w:abstractNumId w:val="21"/>
  </w:num>
  <w:num w:numId="38" w16cid:durableId="101730542">
    <w:abstractNumId w:val="7"/>
  </w:num>
  <w:num w:numId="39" w16cid:durableId="1073744720">
    <w:abstractNumId w:val="48"/>
  </w:num>
  <w:num w:numId="40" w16cid:durableId="1700474647">
    <w:abstractNumId w:val="26"/>
  </w:num>
  <w:num w:numId="41" w16cid:durableId="1631521500">
    <w:abstractNumId w:val="23"/>
  </w:num>
  <w:num w:numId="42" w16cid:durableId="653681247">
    <w:abstractNumId w:val="53"/>
  </w:num>
  <w:num w:numId="43" w16cid:durableId="50926700">
    <w:abstractNumId w:val="11"/>
  </w:num>
  <w:num w:numId="44" w16cid:durableId="967273149">
    <w:abstractNumId w:val="39"/>
  </w:num>
  <w:num w:numId="45" w16cid:durableId="1471627084">
    <w:abstractNumId w:val="20"/>
  </w:num>
  <w:num w:numId="46" w16cid:durableId="1834030296">
    <w:abstractNumId w:val="30"/>
  </w:num>
  <w:num w:numId="47" w16cid:durableId="1535657722">
    <w:abstractNumId w:val="1"/>
  </w:num>
  <w:num w:numId="48" w16cid:durableId="913583623">
    <w:abstractNumId w:val="42"/>
  </w:num>
  <w:num w:numId="49" w16cid:durableId="1996954014">
    <w:abstractNumId w:val="17"/>
  </w:num>
  <w:num w:numId="50" w16cid:durableId="552154391">
    <w:abstractNumId w:val="14"/>
  </w:num>
  <w:num w:numId="51" w16cid:durableId="144978489">
    <w:abstractNumId w:val="34"/>
  </w:num>
  <w:num w:numId="52" w16cid:durableId="97145425">
    <w:abstractNumId w:val="50"/>
  </w:num>
  <w:num w:numId="53" w16cid:durableId="534932218">
    <w:abstractNumId w:val="46"/>
  </w:num>
  <w:num w:numId="54" w16cid:durableId="922035531">
    <w:abstractNumId w:val="0"/>
  </w:num>
  <w:num w:numId="55" w16cid:durableId="1152599330">
    <w:abstractNumId w:val="22"/>
  </w:num>
  <w:num w:numId="56" w16cid:durableId="330328532">
    <w:abstractNumId w:val="16"/>
  </w:num>
  <w:num w:numId="57" w16cid:durableId="2067681054">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mirrorMargins/>
  <w:hideSpellingErrors/>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QwMDczMLI0MbE0NjNW0lEKTi0uzszPAymwqAUAEpBcciwAAAA="/>
  </w:docVars>
  <w:rsids>
    <w:rsidRoot w:val="00EA5CAF"/>
    <w:rsid w:val="0000148D"/>
    <w:rsid w:val="0000559A"/>
    <w:rsid w:val="00006341"/>
    <w:rsid w:val="0001092A"/>
    <w:rsid w:val="0001144B"/>
    <w:rsid w:val="00012200"/>
    <w:rsid w:val="00021B78"/>
    <w:rsid w:val="000241EC"/>
    <w:rsid w:val="000321C6"/>
    <w:rsid w:val="0003412C"/>
    <w:rsid w:val="00040B84"/>
    <w:rsid w:val="00043208"/>
    <w:rsid w:val="000440A8"/>
    <w:rsid w:val="000441BF"/>
    <w:rsid w:val="0005041C"/>
    <w:rsid w:val="00054986"/>
    <w:rsid w:val="000606C7"/>
    <w:rsid w:val="00064EF1"/>
    <w:rsid w:val="00064FB1"/>
    <w:rsid w:val="000708FE"/>
    <w:rsid w:val="00074208"/>
    <w:rsid w:val="000746F5"/>
    <w:rsid w:val="000771AD"/>
    <w:rsid w:val="00077EED"/>
    <w:rsid w:val="00084B5A"/>
    <w:rsid w:val="00091A91"/>
    <w:rsid w:val="000A4254"/>
    <w:rsid w:val="000A4427"/>
    <w:rsid w:val="000B0684"/>
    <w:rsid w:val="000B5B05"/>
    <w:rsid w:val="000C3E43"/>
    <w:rsid w:val="000C4D80"/>
    <w:rsid w:val="000E5859"/>
    <w:rsid w:val="000F04B1"/>
    <w:rsid w:val="001069B5"/>
    <w:rsid w:val="00112830"/>
    <w:rsid w:val="00114CA8"/>
    <w:rsid w:val="00116F7B"/>
    <w:rsid w:val="00121395"/>
    <w:rsid w:val="00122584"/>
    <w:rsid w:val="0012742E"/>
    <w:rsid w:val="00135D57"/>
    <w:rsid w:val="0014601B"/>
    <w:rsid w:val="00146FEC"/>
    <w:rsid w:val="00155FF5"/>
    <w:rsid w:val="001572D3"/>
    <w:rsid w:val="00161488"/>
    <w:rsid w:val="00162B2E"/>
    <w:rsid w:val="00164788"/>
    <w:rsid w:val="001674D4"/>
    <w:rsid w:val="00167811"/>
    <w:rsid w:val="001802C7"/>
    <w:rsid w:val="001A14B7"/>
    <w:rsid w:val="001A2FF9"/>
    <w:rsid w:val="001A4376"/>
    <w:rsid w:val="001A530D"/>
    <w:rsid w:val="001A5E82"/>
    <w:rsid w:val="001A700F"/>
    <w:rsid w:val="001B3C18"/>
    <w:rsid w:val="001C2E97"/>
    <w:rsid w:val="001C4B1B"/>
    <w:rsid w:val="001C4E47"/>
    <w:rsid w:val="001D1A5A"/>
    <w:rsid w:val="001D379E"/>
    <w:rsid w:val="001D419B"/>
    <w:rsid w:val="001D5539"/>
    <w:rsid w:val="001D6BD4"/>
    <w:rsid w:val="001E2B02"/>
    <w:rsid w:val="001F06EF"/>
    <w:rsid w:val="00202617"/>
    <w:rsid w:val="00210B66"/>
    <w:rsid w:val="00215F42"/>
    <w:rsid w:val="0022579C"/>
    <w:rsid w:val="00230C24"/>
    <w:rsid w:val="00233D51"/>
    <w:rsid w:val="0024174B"/>
    <w:rsid w:val="00250269"/>
    <w:rsid w:val="00252339"/>
    <w:rsid w:val="00257276"/>
    <w:rsid w:val="0026332E"/>
    <w:rsid w:val="00271206"/>
    <w:rsid w:val="00271926"/>
    <w:rsid w:val="00272D6E"/>
    <w:rsid w:val="002824AD"/>
    <w:rsid w:val="00283844"/>
    <w:rsid w:val="00293D72"/>
    <w:rsid w:val="00297C8C"/>
    <w:rsid w:val="002A02C4"/>
    <w:rsid w:val="002A09F9"/>
    <w:rsid w:val="002B36E8"/>
    <w:rsid w:val="002B6393"/>
    <w:rsid w:val="002C4201"/>
    <w:rsid w:val="002D1C17"/>
    <w:rsid w:val="002D3839"/>
    <w:rsid w:val="002D4AB7"/>
    <w:rsid w:val="002F1154"/>
    <w:rsid w:val="002F64BB"/>
    <w:rsid w:val="00306CA2"/>
    <w:rsid w:val="00313863"/>
    <w:rsid w:val="0032522C"/>
    <w:rsid w:val="00340608"/>
    <w:rsid w:val="00340D82"/>
    <w:rsid w:val="00356E4F"/>
    <w:rsid w:val="003622BC"/>
    <w:rsid w:val="0036467A"/>
    <w:rsid w:val="003701FB"/>
    <w:rsid w:val="00383D10"/>
    <w:rsid w:val="00384945"/>
    <w:rsid w:val="003A5AFE"/>
    <w:rsid w:val="003A5E42"/>
    <w:rsid w:val="003A6E9A"/>
    <w:rsid w:val="003B65DC"/>
    <w:rsid w:val="003B6DBE"/>
    <w:rsid w:val="003B7FE2"/>
    <w:rsid w:val="003C696D"/>
    <w:rsid w:val="003D0508"/>
    <w:rsid w:val="003D21E4"/>
    <w:rsid w:val="003D5F45"/>
    <w:rsid w:val="003D60B5"/>
    <w:rsid w:val="003D7C1A"/>
    <w:rsid w:val="003E75EE"/>
    <w:rsid w:val="003E7CB0"/>
    <w:rsid w:val="003F133D"/>
    <w:rsid w:val="003F734A"/>
    <w:rsid w:val="00405C13"/>
    <w:rsid w:val="00412469"/>
    <w:rsid w:val="00415210"/>
    <w:rsid w:val="004206AC"/>
    <w:rsid w:val="00424CF5"/>
    <w:rsid w:val="00426FF1"/>
    <w:rsid w:val="00427CCE"/>
    <w:rsid w:val="00434275"/>
    <w:rsid w:val="004404AB"/>
    <w:rsid w:val="00446579"/>
    <w:rsid w:val="00455DCF"/>
    <w:rsid w:val="00460AAB"/>
    <w:rsid w:val="00463018"/>
    <w:rsid w:val="004664D6"/>
    <w:rsid w:val="004808B5"/>
    <w:rsid w:val="00481E41"/>
    <w:rsid w:val="00486B14"/>
    <w:rsid w:val="004906DF"/>
    <w:rsid w:val="00490BFE"/>
    <w:rsid w:val="00493171"/>
    <w:rsid w:val="004945B3"/>
    <w:rsid w:val="004B7EE2"/>
    <w:rsid w:val="004C056A"/>
    <w:rsid w:val="004C5996"/>
    <w:rsid w:val="004D2078"/>
    <w:rsid w:val="004E4FD0"/>
    <w:rsid w:val="004E6B6F"/>
    <w:rsid w:val="004F1762"/>
    <w:rsid w:val="004F60EA"/>
    <w:rsid w:val="004F7D5A"/>
    <w:rsid w:val="00502ED7"/>
    <w:rsid w:val="005067FF"/>
    <w:rsid w:val="0051390A"/>
    <w:rsid w:val="00530977"/>
    <w:rsid w:val="00534CAA"/>
    <w:rsid w:val="00536F42"/>
    <w:rsid w:val="00540473"/>
    <w:rsid w:val="00544349"/>
    <w:rsid w:val="005658A1"/>
    <w:rsid w:val="005712BE"/>
    <w:rsid w:val="00573742"/>
    <w:rsid w:val="00583C42"/>
    <w:rsid w:val="0058502E"/>
    <w:rsid w:val="00585182"/>
    <w:rsid w:val="0058579D"/>
    <w:rsid w:val="005937C3"/>
    <w:rsid w:val="005B0C0E"/>
    <w:rsid w:val="005B1A08"/>
    <w:rsid w:val="005C65AA"/>
    <w:rsid w:val="005C7B4B"/>
    <w:rsid w:val="005D14E4"/>
    <w:rsid w:val="005D6FA1"/>
    <w:rsid w:val="005E27E6"/>
    <w:rsid w:val="005F5BEC"/>
    <w:rsid w:val="006056B7"/>
    <w:rsid w:val="00605CAC"/>
    <w:rsid w:val="00610D73"/>
    <w:rsid w:val="006123F9"/>
    <w:rsid w:val="0062248A"/>
    <w:rsid w:val="00623B7D"/>
    <w:rsid w:val="006334AD"/>
    <w:rsid w:val="00633F1F"/>
    <w:rsid w:val="0064044B"/>
    <w:rsid w:val="006410B3"/>
    <w:rsid w:val="00651424"/>
    <w:rsid w:val="00657A4F"/>
    <w:rsid w:val="006609A9"/>
    <w:rsid w:val="006738E1"/>
    <w:rsid w:val="00676E22"/>
    <w:rsid w:val="006928C0"/>
    <w:rsid w:val="006A197C"/>
    <w:rsid w:val="006A5787"/>
    <w:rsid w:val="006C67C8"/>
    <w:rsid w:val="006D029A"/>
    <w:rsid w:val="006D3342"/>
    <w:rsid w:val="006E0232"/>
    <w:rsid w:val="006E0767"/>
    <w:rsid w:val="006F6556"/>
    <w:rsid w:val="006F6A31"/>
    <w:rsid w:val="007009BE"/>
    <w:rsid w:val="00706213"/>
    <w:rsid w:val="00706A84"/>
    <w:rsid w:val="00710289"/>
    <w:rsid w:val="00721BA8"/>
    <w:rsid w:val="007231C3"/>
    <w:rsid w:val="0074362B"/>
    <w:rsid w:val="00747D8A"/>
    <w:rsid w:val="00750792"/>
    <w:rsid w:val="00753F3F"/>
    <w:rsid w:val="007563BB"/>
    <w:rsid w:val="007576EB"/>
    <w:rsid w:val="00762A65"/>
    <w:rsid w:val="00762C05"/>
    <w:rsid w:val="00782744"/>
    <w:rsid w:val="007841D1"/>
    <w:rsid w:val="00793A71"/>
    <w:rsid w:val="007A553A"/>
    <w:rsid w:val="007B204C"/>
    <w:rsid w:val="007B51D5"/>
    <w:rsid w:val="007B62B5"/>
    <w:rsid w:val="007C3346"/>
    <w:rsid w:val="007C5B2F"/>
    <w:rsid w:val="007C785F"/>
    <w:rsid w:val="007D2649"/>
    <w:rsid w:val="007D496F"/>
    <w:rsid w:val="007E7BD0"/>
    <w:rsid w:val="007F1C95"/>
    <w:rsid w:val="007F24DD"/>
    <w:rsid w:val="00800EA0"/>
    <w:rsid w:val="00801E4D"/>
    <w:rsid w:val="00806F2F"/>
    <w:rsid w:val="00807C87"/>
    <w:rsid w:val="00810480"/>
    <w:rsid w:val="008465B7"/>
    <w:rsid w:val="008534C8"/>
    <w:rsid w:val="00854279"/>
    <w:rsid w:val="00871198"/>
    <w:rsid w:val="00874191"/>
    <w:rsid w:val="008802BE"/>
    <w:rsid w:val="008853FC"/>
    <w:rsid w:val="00896027"/>
    <w:rsid w:val="0089689D"/>
    <w:rsid w:val="008B1430"/>
    <w:rsid w:val="008C3AA8"/>
    <w:rsid w:val="008E6DDD"/>
    <w:rsid w:val="009062B0"/>
    <w:rsid w:val="00906682"/>
    <w:rsid w:val="00922A6F"/>
    <w:rsid w:val="009253EA"/>
    <w:rsid w:val="00951394"/>
    <w:rsid w:val="00961E20"/>
    <w:rsid w:val="00984166"/>
    <w:rsid w:val="009943BD"/>
    <w:rsid w:val="00994B9C"/>
    <w:rsid w:val="0099609F"/>
    <w:rsid w:val="009A62DD"/>
    <w:rsid w:val="009A78BA"/>
    <w:rsid w:val="009B307D"/>
    <w:rsid w:val="009C4EE8"/>
    <w:rsid w:val="009D73AA"/>
    <w:rsid w:val="009E4DB4"/>
    <w:rsid w:val="009F00E0"/>
    <w:rsid w:val="00A05592"/>
    <w:rsid w:val="00A21C05"/>
    <w:rsid w:val="00A2749E"/>
    <w:rsid w:val="00A40DB0"/>
    <w:rsid w:val="00A46E7E"/>
    <w:rsid w:val="00A51597"/>
    <w:rsid w:val="00A5394D"/>
    <w:rsid w:val="00A56BF6"/>
    <w:rsid w:val="00A60942"/>
    <w:rsid w:val="00A65060"/>
    <w:rsid w:val="00A71B95"/>
    <w:rsid w:val="00A725D6"/>
    <w:rsid w:val="00A764D0"/>
    <w:rsid w:val="00AA0AF1"/>
    <w:rsid w:val="00AA14C7"/>
    <w:rsid w:val="00AA4134"/>
    <w:rsid w:val="00AB0309"/>
    <w:rsid w:val="00AB2516"/>
    <w:rsid w:val="00AE2BDA"/>
    <w:rsid w:val="00AE6A5D"/>
    <w:rsid w:val="00B044ED"/>
    <w:rsid w:val="00B11AC5"/>
    <w:rsid w:val="00B1307C"/>
    <w:rsid w:val="00B1688B"/>
    <w:rsid w:val="00B20CA7"/>
    <w:rsid w:val="00B228A0"/>
    <w:rsid w:val="00B31426"/>
    <w:rsid w:val="00B4124A"/>
    <w:rsid w:val="00B46733"/>
    <w:rsid w:val="00B579F4"/>
    <w:rsid w:val="00B6496A"/>
    <w:rsid w:val="00B817E3"/>
    <w:rsid w:val="00B852CB"/>
    <w:rsid w:val="00B96A69"/>
    <w:rsid w:val="00BA2D06"/>
    <w:rsid w:val="00BB0C48"/>
    <w:rsid w:val="00BB13D4"/>
    <w:rsid w:val="00BB2D84"/>
    <w:rsid w:val="00BC00DB"/>
    <w:rsid w:val="00BC520F"/>
    <w:rsid w:val="00BD76E0"/>
    <w:rsid w:val="00BE046F"/>
    <w:rsid w:val="00BE15C9"/>
    <w:rsid w:val="00BE203F"/>
    <w:rsid w:val="00BE693B"/>
    <w:rsid w:val="00BF2D85"/>
    <w:rsid w:val="00C03A86"/>
    <w:rsid w:val="00C05311"/>
    <w:rsid w:val="00C4750B"/>
    <w:rsid w:val="00C57901"/>
    <w:rsid w:val="00C65027"/>
    <w:rsid w:val="00C66923"/>
    <w:rsid w:val="00C67995"/>
    <w:rsid w:val="00C76327"/>
    <w:rsid w:val="00C76512"/>
    <w:rsid w:val="00C77A01"/>
    <w:rsid w:val="00C8484E"/>
    <w:rsid w:val="00C858B3"/>
    <w:rsid w:val="00C922AF"/>
    <w:rsid w:val="00C92D8B"/>
    <w:rsid w:val="00C954B0"/>
    <w:rsid w:val="00CA44D9"/>
    <w:rsid w:val="00CB1E44"/>
    <w:rsid w:val="00CB71CA"/>
    <w:rsid w:val="00CC1489"/>
    <w:rsid w:val="00CC1580"/>
    <w:rsid w:val="00CC539B"/>
    <w:rsid w:val="00CC579B"/>
    <w:rsid w:val="00CD03A5"/>
    <w:rsid w:val="00CD1C90"/>
    <w:rsid w:val="00CD62BE"/>
    <w:rsid w:val="00CF1544"/>
    <w:rsid w:val="00D033BC"/>
    <w:rsid w:val="00D1214D"/>
    <w:rsid w:val="00D14FA0"/>
    <w:rsid w:val="00D21281"/>
    <w:rsid w:val="00D34955"/>
    <w:rsid w:val="00D40B3C"/>
    <w:rsid w:val="00D47D18"/>
    <w:rsid w:val="00D5068A"/>
    <w:rsid w:val="00D5375B"/>
    <w:rsid w:val="00D65C40"/>
    <w:rsid w:val="00D752EB"/>
    <w:rsid w:val="00D848A0"/>
    <w:rsid w:val="00D87356"/>
    <w:rsid w:val="00D929FB"/>
    <w:rsid w:val="00DA02EE"/>
    <w:rsid w:val="00DB1BE6"/>
    <w:rsid w:val="00DB20E0"/>
    <w:rsid w:val="00DC101A"/>
    <w:rsid w:val="00DC25AE"/>
    <w:rsid w:val="00DC74AF"/>
    <w:rsid w:val="00DD251E"/>
    <w:rsid w:val="00DD36BC"/>
    <w:rsid w:val="00DD47FD"/>
    <w:rsid w:val="00DD4EEA"/>
    <w:rsid w:val="00DE52E1"/>
    <w:rsid w:val="00DE68D3"/>
    <w:rsid w:val="00DF1C99"/>
    <w:rsid w:val="00DF2BEA"/>
    <w:rsid w:val="00DF316B"/>
    <w:rsid w:val="00DF389F"/>
    <w:rsid w:val="00DF5BA3"/>
    <w:rsid w:val="00E03233"/>
    <w:rsid w:val="00E06576"/>
    <w:rsid w:val="00E15154"/>
    <w:rsid w:val="00E214B0"/>
    <w:rsid w:val="00E21D39"/>
    <w:rsid w:val="00E364CD"/>
    <w:rsid w:val="00E404A7"/>
    <w:rsid w:val="00E464D5"/>
    <w:rsid w:val="00E50E7C"/>
    <w:rsid w:val="00E53B5B"/>
    <w:rsid w:val="00E548C8"/>
    <w:rsid w:val="00E54C37"/>
    <w:rsid w:val="00E602F0"/>
    <w:rsid w:val="00E649E0"/>
    <w:rsid w:val="00E652B7"/>
    <w:rsid w:val="00E66BE9"/>
    <w:rsid w:val="00E67CB9"/>
    <w:rsid w:val="00E706CA"/>
    <w:rsid w:val="00E7075E"/>
    <w:rsid w:val="00E94FE6"/>
    <w:rsid w:val="00E96959"/>
    <w:rsid w:val="00EA0119"/>
    <w:rsid w:val="00EA10D4"/>
    <w:rsid w:val="00EA4C12"/>
    <w:rsid w:val="00EA5CAF"/>
    <w:rsid w:val="00EB06AA"/>
    <w:rsid w:val="00EB41A9"/>
    <w:rsid w:val="00EB4B24"/>
    <w:rsid w:val="00EB72AE"/>
    <w:rsid w:val="00EC054C"/>
    <w:rsid w:val="00ED0639"/>
    <w:rsid w:val="00EE216F"/>
    <w:rsid w:val="00EE24FB"/>
    <w:rsid w:val="00EE663E"/>
    <w:rsid w:val="00EF4546"/>
    <w:rsid w:val="00EF5C10"/>
    <w:rsid w:val="00F0662A"/>
    <w:rsid w:val="00F13D99"/>
    <w:rsid w:val="00F15A22"/>
    <w:rsid w:val="00F16914"/>
    <w:rsid w:val="00F21E67"/>
    <w:rsid w:val="00F316EC"/>
    <w:rsid w:val="00F3454B"/>
    <w:rsid w:val="00F3693E"/>
    <w:rsid w:val="00F4599A"/>
    <w:rsid w:val="00F4691E"/>
    <w:rsid w:val="00F620BE"/>
    <w:rsid w:val="00F631CA"/>
    <w:rsid w:val="00F81D64"/>
    <w:rsid w:val="00F83C0E"/>
    <w:rsid w:val="00F84F81"/>
    <w:rsid w:val="00F87DC3"/>
    <w:rsid w:val="00F93AD6"/>
    <w:rsid w:val="00FA09CE"/>
    <w:rsid w:val="00FB043C"/>
    <w:rsid w:val="00FB3028"/>
    <w:rsid w:val="00FB340F"/>
    <w:rsid w:val="00FB54CD"/>
    <w:rsid w:val="00FB79EC"/>
    <w:rsid w:val="00FC28D0"/>
    <w:rsid w:val="00FC362A"/>
    <w:rsid w:val="00FD13EE"/>
    <w:rsid w:val="00FE451D"/>
    <w:rsid w:val="00FE6940"/>
    <w:rsid w:val="00FF053C"/>
    <w:rsid w:val="00FF54E2"/>
    <w:rsid w:val="00FF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732DD"/>
  <w15:docId w15:val="{43B88FBF-CC24-4860-B44E-51991E30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200"/>
    <w:pPr>
      <w:spacing w:after="0" w:line="240" w:lineRule="auto"/>
      <w:jc w:val="both"/>
    </w:pPr>
  </w:style>
  <w:style w:type="paragraph" w:styleId="Heading1">
    <w:name w:val="heading 1"/>
    <w:basedOn w:val="Normal"/>
    <w:next w:val="Normal"/>
    <w:link w:val="Heading1Char"/>
    <w:uiPriority w:val="9"/>
    <w:qFormat/>
    <w:rsid w:val="00A764D0"/>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74B"/>
    <w:rPr>
      <w:color w:val="0563C1" w:themeColor="hyperlink"/>
      <w:u w:val="single"/>
    </w:rPr>
  </w:style>
  <w:style w:type="character" w:customStyle="1" w:styleId="UnresolvedMention1">
    <w:name w:val="Unresolved Mention1"/>
    <w:basedOn w:val="DefaultParagraphFont"/>
    <w:uiPriority w:val="99"/>
    <w:semiHidden/>
    <w:unhideWhenUsed/>
    <w:rsid w:val="0024174B"/>
    <w:rPr>
      <w:color w:val="808080"/>
      <w:shd w:val="clear" w:color="auto" w:fill="E6E6E6"/>
    </w:rPr>
  </w:style>
  <w:style w:type="paragraph" w:styleId="Header">
    <w:name w:val="header"/>
    <w:basedOn w:val="Normal"/>
    <w:link w:val="HeaderChar"/>
    <w:uiPriority w:val="99"/>
    <w:unhideWhenUsed/>
    <w:rsid w:val="00E464D5"/>
    <w:pPr>
      <w:tabs>
        <w:tab w:val="center" w:pos="4680"/>
        <w:tab w:val="right" w:pos="9360"/>
      </w:tabs>
    </w:pPr>
  </w:style>
  <w:style w:type="character" w:customStyle="1" w:styleId="HeaderChar">
    <w:name w:val="Header Char"/>
    <w:basedOn w:val="DefaultParagraphFont"/>
    <w:link w:val="Header"/>
    <w:uiPriority w:val="99"/>
    <w:rsid w:val="00E464D5"/>
  </w:style>
  <w:style w:type="paragraph" w:styleId="Footer">
    <w:name w:val="footer"/>
    <w:basedOn w:val="Normal"/>
    <w:link w:val="FooterChar"/>
    <w:uiPriority w:val="99"/>
    <w:unhideWhenUsed/>
    <w:rsid w:val="00E464D5"/>
    <w:pPr>
      <w:tabs>
        <w:tab w:val="center" w:pos="4680"/>
        <w:tab w:val="right" w:pos="9360"/>
      </w:tabs>
    </w:pPr>
  </w:style>
  <w:style w:type="character" w:customStyle="1" w:styleId="FooterChar">
    <w:name w:val="Footer Char"/>
    <w:basedOn w:val="DefaultParagraphFont"/>
    <w:link w:val="Footer"/>
    <w:uiPriority w:val="99"/>
    <w:rsid w:val="00E464D5"/>
  </w:style>
  <w:style w:type="paragraph" w:styleId="ListParagraph">
    <w:name w:val="List Paragraph"/>
    <w:basedOn w:val="Normal"/>
    <w:uiPriority w:val="34"/>
    <w:qFormat/>
    <w:rsid w:val="001572D3"/>
    <w:pPr>
      <w:ind w:left="720"/>
      <w:contextualSpacing/>
    </w:pPr>
  </w:style>
  <w:style w:type="table" w:styleId="TableGrid">
    <w:name w:val="Table Grid"/>
    <w:basedOn w:val="TableNormal"/>
    <w:uiPriority w:val="59"/>
    <w:rsid w:val="00673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0441BF"/>
    <w:pPr>
      <w:suppressAutoHyphens/>
      <w:spacing w:after="6"/>
      <w:ind w:firstLine="288"/>
    </w:pPr>
    <w:rPr>
      <w:rFonts w:ascii="Times New Roman" w:eastAsia="SimSun" w:hAnsi="Times New Roman" w:cs="Times New Roman"/>
      <w:spacing w:val="-1"/>
      <w:sz w:val="20"/>
      <w:szCs w:val="20"/>
      <w:lang w:eastAsia="zh-CN"/>
    </w:rPr>
  </w:style>
  <w:style w:type="character" w:customStyle="1" w:styleId="BodyTextChar">
    <w:name w:val="Body Text Char"/>
    <w:basedOn w:val="DefaultParagraphFont"/>
    <w:link w:val="BodyText"/>
    <w:rsid w:val="000441BF"/>
    <w:rPr>
      <w:rFonts w:ascii="Times New Roman" w:eastAsia="SimSun" w:hAnsi="Times New Roman" w:cs="Times New Roman"/>
      <w:spacing w:val="-1"/>
      <w:sz w:val="20"/>
      <w:szCs w:val="20"/>
      <w:lang w:eastAsia="zh-CN"/>
    </w:rPr>
  </w:style>
  <w:style w:type="paragraph" w:styleId="FootnoteText">
    <w:name w:val="footnote text"/>
    <w:basedOn w:val="Normal"/>
    <w:link w:val="FootnoteTextChar"/>
    <w:autoRedefine/>
    <w:uiPriority w:val="99"/>
    <w:unhideWhenUsed/>
    <w:rsid w:val="00CB71CA"/>
    <w:pPr>
      <w:ind w:left="284" w:hanging="284"/>
    </w:pPr>
    <w:rPr>
      <w:rFonts w:ascii="Arial" w:hAnsi="Arial"/>
      <w:sz w:val="20"/>
      <w:szCs w:val="20"/>
    </w:rPr>
  </w:style>
  <w:style w:type="character" w:customStyle="1" w:styleId="FootnoteTextChar">
    <w:name w:val="Footnote Text Char"/>
    <w:basedOn w:val="DefaultParagraphFont"/>
    <w:link w:val="FootnoteText"/>
    <w:uiPriority w:val="99"/>
    <w:rsid w:val="00CB71CA"/>
    <w:rPr>
      <w:rFonts w:ascii="Arial" w:hAnsi="Arial"/>
      <w:sz w:val="20"/>
      <w:szCs w:val="20"/>
    </w:rPr>
  </w:style>
  <w:style w:type="character" w:styleId="FootnoteReference">
    <w:name w:val="footnote reference"/>
    <w:basedOn w:val="DefaultParagraphFont"/>
    <w:uiPriority w:val="99"/>
    <w:semiHidden/>
    <w:unhideWhenUsed/>
    <w:rsid w:val="00167811"/>
    <w:rPr>
      <w:vertAlign w:val="superscript"/>
    </w:rPr>
  </w:style>
  <w:style w:type="character" w:customStyle="1" w:styleId="tlid-translation">
    <w:name w:val="tlid-translation"/>
    <w:basedOn w:val="DefaultParagraphFont"/>
    <w:rsid w:val="00EB06AA"/>
  </w:style>
  <w:style w:type="character" w:styleId="UnresolvedMention">
    <w:name w:val="Unresolved Mention"/>
    <w:basedOn w:val="DefaultParagraphFont"/>
    <w:uiPriority w:val="99"/>
    <w:semiHidden/>
    <w:unhideWhenUsed/>
    <w:rsid w:val="00AA4134"/>
    <w:rPr>
      <w:color w:val="605E5C"/>
      <w:shd w:val="clear" w:color="auto" w:fill="E1DFDD"/>
    </w:rPr>
  </w:style>
  <w:style w:type="character" w:customStyle="1" w:styleId="Heading1Char">
    <w:name w:val="Heading 1 Char"/>
    <w:basedOn w:val="DefaultParagraphFont"/>
    <w:link w:val="Heading1"/>
    <w:uiPriority w:val="9"/>
    <w:rsid w:val="00A764D0"/>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A764D0"/>
    <w:pPr>
      <w:spacing w:after="200"/>
    </w:pPr>
    <w:rPr>
      <w:i/>
      <w:iCs/>
      <w:color w:val="44546A" w:themeColor="text2"/>
      <w:sz w:val="18"/>
      <w:szCs w:val="18"/>
    </w:rPr>
  </w:style>
  <w:style w:type="character" w:styleId="PlaceholderText">
    <w:name w:val="Placeholder Text"/>
    <w:basedOn w:val="DefaultParagraphFont"/>
    <w:uiPriority w:val="99"/>
    <w:semiHidden/>
    <w:rsid w:val="00A764D0"/>
    <w:rPr>
      <w:color w:val="666666"/>
    </w:rPr>
  </w:style>
  <w:style w:type="paragraph" w:styleId="Bibliography">
    <w:name w:val="Bibliography"/>
    <w:basedOn w:val="Normal"/>
    <w:next w:val="Normal"/>
    <w:uiPriority w:val="37"/>
    <w:unhideWhenUsed/>
    <w:rsid w:val="007F1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7709">
      <w:bodyDiv w:val="1"/>
      <w:marLeft w:val="0"/>
      <w:marRight w:val="0"/>
      <w:marTop w:val="0"/>
      <w:marBottom w:val="0"/>
      <w:divBdr>
        <w:top w:val="none" w:sz="0" w:space="0" w:color="auto"/>
        <w:left w:val="none" w:sz="0" w:space="0" w:color="auto"/>
        <w:bottom w:val="none" w:sz="0" w:space="0" w:color="auto"/>
        <w:right w:val="none" w:sz="0" w:space="0" w:color="auto"/>
      </w:divBdr>
    </w:div>
    <w:div w:id="97650327">
      <w:bodyDiv w:val="1"/>
      <w:marLeft w:val="0"/>
      <w:marRight w:val="0"/>
      <w:marTop w:val="0"/>
      <w:marBottom w:val="0"/>
      <w:divBdr>
        <w:top w:val="none" w:sz="0" w:space="0" w:color="auto"/>
        <w:left w:val="none" w:sz="0" w:space="0" w:color="auto"/>
        <w:bottom w:val="none" w:sz="0" w:space="0" w:color="auto"/>
        <w:right w:val="none" w:sz="0" w:space="0" w:color="auto"/>
      </w:divBdr>
    </w:div>
    <w:div w:id="214394316">
      <w:bodyDiv w:val="1"/>
      <w:marLeft w:val="0"/>
      <w:marRight w:val="0"/>
      <w:marTop w:val="0"/>
      <w:marBottom w:val="0"/>
      <w:divBdr>
        <w:top w:val="none" w:sz="0" w:space="0" w:color="auto"/>
        <w:left w:val="none" w:sz="0" w:space="0" w:color="auto"/>
        <w:bottom w:val="none" w:sz="0" w:space="0" w:color="auto"/>
        <w:right w:val="none" w:sz="0" w:space="0" w:color="auto"/>
      </w:divBdr>
    </w:div>
    <w:div w:id="351959817">
      <w:bodyDiv w:val="1"/>
      <w:marLeft w:val="0"/>
      <w:marRight w:val="0"/>
      <w:marTop w:val="0"/>
      <w:marBottom w:val="0"/>
      <w:divBdr>
        <w:top w:val="none" w:sz="0" w:space="0" w:color="auto"/>
        <w:left w:val="none" w:sz="0" w:space="0" w:color="auto"/>
        <w:bottom w:val="none" w:sz="0" w:space="0" w:color="auto"/>
        <w:right w:val="none" w:sz="0" w:space="0" w:color="auto"/>
      </w:divBdr>
    </w:div>
    <w:div w:id="429393838">
      <w:bodyDiv w:val="1"/>
      <w:marLeft w:val="0"/>
      <w:marRight w:val="0"/>
      <w:marTop w:val="0"/>
      <w:marBottom w:val="0"/>
      <w:divBdr>
        <w:top w:val="none" w:sz="0" w:space="0" w:color="auto"/>
        <w:left w:val="none" w:sz="0" w:space="0" w:color="auto"/>
        <w:bottom w:val="none" w:sz="0" w:space="0" w:color="auto"/>
        <w:right w:val="none" w:sz="0" w:space="0" w:color="auto"/>
      </w:divBdr>
    </w:div>
    <w:div w:id="430007674">
      <w:bodyDiv w:val="1"/>
      <w:marLeft w:val="0"/>
      <w:marRight w:val="0"/>
      <w:marTop w:val="0"/>
      <w:marBottom w:val="0"/>
      <w:divBdr>
        <w:top w:val="none" w:sz="0" w:space="0" w:color="auto"/>
        <w:left w:val="none" w:sz="0" w:space="0" w:color="auto"/>
        <w:bottom w:val="none" w:sz="0" w:space="0" w:color="auto"/>
        <w:right w:val="none" w:sz="0" w:space="0" w:color="auto"/>
      </w:divBdr>
    </w:div>
    <w:div w:id="570428087">
      <w:bodyDiv w:val="1"/>
      <w:marLeft w:val="0"/>
      <w:marRight w:val="0"/>
      <w:marTop w:val="0"/>
      <w:marBottom w:val="0"/>
      <w:divBdr>
        <w:top w:val="none" w:sz="0" w:space="0" w:color="auto"/>
        <w:left w:val="none" w:sz="0" w:space="0" w:color="auto"/>
        <w:bottom w:val="none" w:sz="0" w:space="0" w:color="auto"/>
        <w:right w:val="none" w:sz="0" w:space="0" w:color="auto"/>
      </w:divBdr>
    </w:div>
    <w:div w:id="572815483">
      <w:bodyDiv w:val="1"/>
      <w:marLeft w:val="0"/>
      <w:marRight w:val="0"/>
      <w:marTop w:val="0"/>
      <w:marBottom w:val="0"/>
      <w:divBdr>
        <w:top w:val="none" w:sz="0" w:space="0" w:color="auto"/>
        <w:left w:val="none" w:sz="0" w:space="0" w:color="auto"/>
        <w:bottom w:val="none" w:sz="0" w:space="0" w:color="auto"/>
        <w:right w:val="none" w:sz="0" w:space="0" w:color="auto"/>
      </w:divBdr>
    </w:div>
    <w:div w:id="575360641">
      <w:bodyDiv w:val="1"/>
      <w:marLeft w:val="0"/>
      <w:marRight w:val="0"/>
      <w:marTop w:val="0"/>
      <w:marBottom w:val="0"/>
      <w:divBdr>
        <w:top w:val="none" w:sz="0" w:space="0" w:color="auto"/>
        <w:left w:val="none" w:sz="0" w:space="0" w:color="auto"/>
        <w:bottom w:val="none" w:sz="0" w:space="0" w:color="auto"/>
        <w:right w:val="none" w:sz="0" w:space="0" w:color="auto"/>
      </w:divBdr>
    </w:div>
    <w:div w:id="618730814">
      <w:bodyDiv w:val="1"/>
      <w:marLeft w:val="0"/>
      <w:marRight w:val="0"/>
      <w:marTop w:val="0"/>
      <w:marBottom w:val="0"/>
      <w:divBdr>
        <w:top w:val="none" w:sz="0" w:space="0" w:color="auto"/>
        <w:left w:val="none" w:sz="0" w:space="0" w:color="auto"/>
        <w:bottom w:val="none" w:sz="0" w:space="0" w:color="auto"/>
        <w:right w:val="none" w:sz="0" w:space="0" w:color="auto"/>
      </w:divBdr>
    </w:div>
    <w:div w:id="691224572">
      <w:bodyDiv w:val="1"/>
      <w:marLeft w:val="0"/>
      <w:marRight w:val="0"/>
      <w:marTop w:val="0"/>
      <w:marBottom w:val="0"/>
      <w:divBdr>
        <w:top w:val="none" w:sz="0" w:space="0" w:color="auto"/>
        <w:left w:val="none" w:sz="0" w:space="0" w:color="auto"/>
        <w:bottom w:val="none" w:sz="0" w:space="0" w:color="auto"/>
        <w:right w:val="none" w:sz="0" w:space="0" w:color="auto"/>
      </w:divBdr>
    </w:div>
    <w:div w:id="699932655">
      <w:bodyDiv w:val="1"/>
      <w:marLeft w:val="0"/>
      <w:marRight w:val="0"/>
      <w:marTop w:val="0"/>
      <w:marBottom w:val="0"/>
      <w:divBdr>
        <w:top w:val="none" w:sz="0" w:space="0" w:color="auto"/>
        <w:left w:val="none" w:sz="0" w:space="0" w:color="auto"/>
        <w:bottom w:val="none" w:sz="0" w:space="0" w:color="auto"/>
        <w:right w:val="none" w:sz="0" w:space="0" w:color="auto"/>
      </w:divBdr>
    </w:div>
    <w:div w:id="712657222">
      <w:bodyDiv w:val="1"/>
      <w:marLeft w:val="0"/>
      <w:marRight w:val="0"/>
      <w:marTop w:val="0"/>
      <w:marBottom w:val="0"/>
      <w:divBdr>
        <w:top w:val="none" w:sz="0" w:space="0" w:color="auto"/>
        <w:left w:val="none" w:sz="0" w:space="0" w:color="auto"/>
        <w:bottom w:val="none" w:sz="0" w:space="0" w:color="auto"/>
        <w:right w:val="none" w:sz="0" w:space="0" w:color="auto"/>
      </w:divBdr>
    </w:div>
    <w:div w:id="1001932140">
      <w:bodyDiv w:val="1"/>
      <w:marLeft w:val="0"/>
      <w:marRight w:val="0"/>
      <w:marTop w:val="0"/>
      <w:marBottom w:val="0"/>
      <w:divBdr>
        <w:top w:val="none" w:sz="0" w:space="0" w:color="auto"/>
        <w:left w:val="none" w:sz="0" w:space="0" w:color="auto"/>
        <w:bottom w:val="none" w:sz="0" w:space="0" w:color="auto"/>
        <w:right w:val="none" w:sz="0" w:space="0" w:color="auto"/>
      </w:divBdr>
    </w:div>
    <w:div w:id="1048916950">
      <w:bodyDiv w:val="1"/>
      <w:marLeft w:val="0"/>
      <w:marRight w:val="0"/>
      <w:marTop w:val="0"/>
      <w:marBottom w:val="0"/>
      <w:divBdr>
        <w:top w:val="none" w:sz="0" w:space="0" w:color="auto"/>
        <w:left w:val="none" w:sz="0" w:space="0" w:color="auto"/>
        <w:bottom w:val="none" w:sz="0" w:space="0" w:color="auto"/>
        <w:right w:val="none" w:sz="0" w:space="0" w:color="auto"/>
      </w:divBdr>
    </w:div>
    <w:div w:id="1056007308">
      <w:bodyDiv w:val="1"/>
      <w:marLeft w:val="0"/>
      <w:marRight w:val="0"/>
      <w:marTop w:val="0"/>
      <w:marBottom w:val="0"/>
      <w:divBdr>
        <w:top w:val="none" w:sz="0" w:space="0" w:color="auto"/>
        <w:left w:val="none" w:sz="0" w:space="0" w:color="auto"/>
        <w:bottom w:val="none" w:sz="0" w:space="0" w:color="auto"/>
        <w:right w:val="none" w:sz="0" w:space="0" w:color="auto"/>
      </w:divBdr>
    </w:div>
    <w:div w:id="1084575260">
      <w:bodyDiv w:val="1"/>
      <w:marLeft w:val="0"/>
      <w:marRight w:val="0"/>
      <w:marTop w:val="0"/>
      <w:marBottom w:val="0"/>
      <w:divBdr>
        <w:top w:val="none" w:sz="0" w:space="0" w:color="auto"/>
        <w:left w:val="none" w:sz="0" w:space="0" w:color="auto"/>
        <w:bottom w:val="none" w:sz="0" w:space="0" w:color="auto"/>
        <w:right w:val="none" w:sz="0" w:space="0" w:color="auto"/>
      </w:divBdr>
    </w:div>
    <w:div w:id="1240483188">
      <w:bodyDiv w:val="1"/>
      <w:marLeft w:val="0"/>
      <w:marRight w:val="0"/>
      <w:marTop w:val="0"/>
      <w:marBottom w:val="0"/>
      <w:divBdr>
        <w:top w:val="none" w:sz="0" w:space="0" w:color="auto"/>
        <w:left w:val="none" w:sz="0" w:space="0" w:color="auto"/>
        <w:bottom w:val="none" w:sz="0" w:space="0" w:color="auto"/>
        <w:right w:val="none" w:sz="0" w:space="0" w:color="auto"/>
      </w:divBdr>
    </w:div>
    <w:div w:id="1363481826">
      <w:bodyDiv w:val="1"/>
      <w:marLeft w:val="0"/>
      <w:marRight w:val="0"/>
      <w:marTop w:val="0"/>
      <w:marBottom w:val="0"/>
      <w:divBdr>
        <w:top w:val="none" w:sz="0" w:space="0" w:color="auto"/>
        <w:left w:val="none" w:sz="0" w:space="0" w:color="auto"/>
        <w:bottom w:val="none" w:sz="0" w:space="0" w:color="auto"/>
        <w:right w:val="none" w:sz="0" w:space="0" w:color="auto"/>
      </w:divBdr>
    </w:div>
    <w:div w:id="1407728435">
      <w:bodyDiv w:val="1"/>
      <w:marLeft w:val="0"/>
      <w:marRight w:val="0"/>
      <w:marTop w:val="0"/>
      <w:marBottom w:val="0"/>
      <w:divBdr>
        <w:top w:val="none" w:sz="0" w:space="0" w:color="auto"/>
        <w:left w:val="none" w:sz="0" w:space="0" w:color="auto"/>
        <w:bottom w:val="none" w:sz="0" w:space="0" w:color="auto"/>
        <w:right w:val="none" w:sz="0" w:space="0" w:color="auto"/>
      </w:divBdr>
    </w:div>
    <w:div w:id="1718968458">
      <w:bodyDiv w:val="1"/>
      <w:marLeft w:val="0"/>
      <w:marRight w:val="0"/>
      <w:marTop w:val="0"/>
      <w:marBottom w:val="0"/>
      <w:divBdr>
        <w:top w:val="none" w:sz="0" w:space="0" w:color="auto"/>
        <w:left w:val="none" w:sz="0" w:space="0" w:color="auto"/>
        <w:bottom w:val="none" w:sz="0" w:space="0" w:color="auto"/>
        <w:right w:val="none" w:sz="0" w:space="0" w:color="auto"/>
      </w:divBdr>
    </w:div>
    <w:div w:id="1775899072">
      <w:bodyDiv w:val="1"/>
      <w:marLeft w:val="0"/>
      <w:marRight w:val="0"/>
      <w:marTop w:val="0"/>
      <w:marBottom w:val="0"/>
      <w:divBdr>
        <w:top w:val="none" w:sz="0" w:space="0" w:color="auto"/>
        <w:left w:val="none" w:sz="0" w:space="0" w:color="auto"/>
        <w:bottom w:val="none" w:sz="0" w:space="0" w:color="auto"/>
        <w:right w:val="none" w:sz="0" w:space="0" w:color="auto"/>
      </w:divBdr>
    </w:div>
    <w:div w:id="1805851014">
      <w:bodyDiv w:val="1"/>
      <w:marLeft w:val="0"/>
      <w:marRight w:val="0"/>
      <w:marTop w:val="0"/>
      <w:marBottom w:val="0"/>
      <w:divBdr>
        <w:top w:val="none" w:sz="0" w:space="0" w:color="auto"/>
        <w:left w:val="none" w:sz="0" w:space="0" w:color="auto"/>
        <w:bottom w:val="none" w:sz="0" w:space="0" w:color="auto"/>
        <w:right w:val="none" w:sz="0" w:space="0" w:color="auto"/>
      </w:divBdr>
    </w:div>
    <w:div w:id="1831948154">
      <w:bodyDiv w:val="1"/>
      <w:marLeft w:val="0"/>
      <w:marRight w:val="0"/>
      <w:marTop w:val="0"/>
      <w:marBottom w:val="0"/>
      <w:divBdr>
        <w:top w:val="none" w:sz="0" w:space="0" w:color="auto"/>
        <w:left w:val="none" w:sz="0" w:space="0" w:color="auto"/>
        <w:bottom w:val="none" w:sz="0" w:space="0" w:color="auto"/>
        <w:right w:val="none" w:sz="0" w:space="0" w:color="auto"/>
      </w:divBdr>
    </w:div>
    <w:div w:id="1833525738">
      <w:bodyDiv w:val="1"/>
      <w:marLeft w:val="0"/>
      <w:marRight w:val="0"/>
      <w:marTop w:val="0"/>
      <w:marBottom w:val="0"/>
      <w:divBdr>
        <w:top w:val="none" w:sz="0" w:space="0" w:color="auto"/>
        <w:left w:val="none" w:sz="0" w:space="0" w:color="auto"/>
        <w:bottom w:val="none" w:sz="0" w:space="0" w:color="auto"/>
        <w:right w:val="none" w:sz="0" w:space="0" w:color="auto"/>
      </w:divBdr>
    </w:div>
    <w:div w:id="1852911601">
      <w:bodyDiv w:val="1"/>
      <w:marLeft w:val="0"/>
      <w:marRight w:val="0"/>
      <w:marTop w:val="0"/>
      <w:marBottom w:val="0"/>
      <w:divBdr>
        <w:top w:val="none" w:sz="0" w:space="0" w:color="auto"/>
        <w:left w:val="none" w:sz="0" w:space="0" w:color="auto"/>
        <w:bottom w:val="none" w:sz="0" w:space="0" w:color="auto"/>
        <w:right w:val="none" w:sz="0" w:space="0" w:color="auto"/>
      </w:divBdr>
    </w:div>
    <w:div w:id="1940141409">
      <w:bodyDiv w:val="1"/>
      <w:marLeft w:val="0"/>
      <w:marRight w:val="0"/>
      <w:marTop w:val="0"/>
      <w:marBottom w:val="0"/>
      <w:divBdr>
        <w:top w:val="none" w:sz="0" w:space="0" w:color="auto"/>
        <w:left w:val="none" w:sz="0" w:space="0" w:color="auto"/>
        <w:bottom w:val="none" w:sz="0" w:space="0" w:color="auto"/>
        <w:right w:val="none" w:sz="0" w:space="0" w:color="auto"/>
      </w:divBdr>
    </w:div>
    <w:div w:id="1953129615">
      <w:bodyDiv w:val="1"/>
      <w:marLeft w:val="0"/>
      <w:marRight w:val="0"/>
      <w:marTop w:val="0"/>
      <w:marBottom w:val="0"/>
      <w:divBdr>
        <w:top w:val="none" w:sz="0" w:space="0" w:color="auto"/>
        <w:left w:val="none" w:sz="0" w:space="0" w:color="auto"/>
        <w:bottom w:val="none" w:sz="0" w:space="0" w:color="auto"/>
        <w:right w:val="none" w:sz="0" w:space="0" w:color="auto"/>
      </w:divBdr>
    </w:div>
    <w:div w:id="2047412529">
      <w:bodyDiv w:val="1"/>
      <w:marLeft w:val="0"/>
      <w:marRight w:val="0"/>
      <w:marTop w:val="0"/>
      <w:marBottom w:val="0"/>
      <w:divBdr>
        <w:top w:val="none" w:sz="0" w:space="0" w:color="auto"/>
        <w:left w:val="none" w:sz="0" w:space="0" w:color="auto"/>
        <w:bottom w:val="none" w:sz="0" w:space="0" w:color="auto"/>
        <w:right w:val="none" w:sz="0" w:space="0" w:color="auto"/>
      </w:divBdr>
    </w:div>
    <w:div w:id="2075352408">
      <w:bodyDiv w:val="1"/>
      <w:marLeft w:val="0"/>
      <w:marRight w:val="0"/>
      <w:marTop w:val="0"/>
      <w:marBottom w:val="0"/>
      <w:divBdr>
        <w:top w:val="none" w:sz="0" w:space="0" w:color="auto"/>
        <w:left w:val="none" w:sz="0" w:space="0" w:color="auto"/>
        <w:bottom w:val="none" w:sz="0" w:space="0" w:color="auto"/>
        <w:right w:val="none" w:sz="0" w:space="0" w:color="auto"/>
      </w:divBdr>
    </w:div>
    <w:div w:id="2095974780">
      <w:bodyDiv w:val="1"/>
      <w:marLeft w:val="0"/>
      <w:marRight w:val="0"/>
      <w:marTop w:val="0"/>
      <w:marBottom w:val="0"/>
      <w:divBdr>
        <w:top w:val="none" w:sz="0" w:space="0" w:color="auto"/>
        <w:left w:val="none" w:sz="0" w:space="0" w:color="auto"/>
        <w:bottom w:val="none" w:sz="0" w:space="0" w:color="auto"/>
        <w:right w:val="none" w:sz="0" w:space="0" w:color="auto"/>
      </w:divBdr>
    </w:div>
    <w:div w:id="210037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tyan.wisnu@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Ros23</b:Tag>
    <b:SourceType>Book</b:SourceType>
    <b:Guid>{C66681BD-741A-49DA-9CEA-783818FCC278}</b:Guid>
    <b:Title>Buku Ajar Statistika</b:Title>
    <b:Year>2023</b:Year>
    <b:City>Padang</b:City>
    <b:Publisher>CV Muharika Rumah Ilmiah</b:Publisher>
    <b:Author>
      <b:Author>
        <b:NameList>
          <b:Person>
            <b:Last>Rosalina</b:Last>
            <b:First>Linda</b:First>
          </b:Person>
          <b:Person>
            <b:Last>Oktarina</b:Last>
            <b:First>Rahmi</b:First>
          </b:Person>
          <b:Person>
            <b:Last>Rahmiati</b:Last>
          </b:Person>
          <b:Person>
            <b:Last>Saputra</b:Last>
            <b:First>Indra</b:First>
          </b:Person>
        </b:NameList>
      </b:Author>
      <b:Editor>
        <b:NameList>
          <b:Person>
            <b:Last>Eliza</b:Last>
          </b:Person>
        </b:NameList>
      </b:Editor>
    </b:Author>
    <b:RefOrder>11</b:RefOrder>
  </b:Source>
  <b:Source>
    <b:Tag>Bad22</b:Tag>
    <b:SourceType>Book</b:SourceType>
    <b:Guid>{B50A0811-B184-41E8-BF48-DF97736FC5D0}</b:Guid>
    <b:Title>Statistik Ketahanan Pangan 2021</b:Title>
    <b:Year>2022</b:Year>
    <b:City>Jakarta</b:City>
    <b:Author>
      <b:Author>
        <b:NameList>
          <b:Person>
            <b:Last>Badan Pangan Nasional</b:Last>
          </b:Person>
        </b:NameList>
      </b:Author>
    </b:Author>
    <b:RefOrder>10</b:RefOrder>
  </b:Source>
  <b:Source>
    <b:Tag>Unt20</b:Tag>
    <b:SourceType>Book</b:SourceType>
    <b:Guid>{EF07F541-3CC9-41C5-82AD-44284656EA24}</b:Guid>
    <b:Title>Buku Ajar Statistik 1</b:Title>
    <b:Year>2020</b:Year>
    <b:City>Banyumas</b:City>
    <b:Publisher>CV Pena Persada</b:Publisher>
    <b:Author>
      <b:Author>
        <b:NameList>
          <b:Person>
            <b:Last>Untari</b:Last>
            <b:Middle>Tyas</b:Middle>
            <b:First>Dhian</b:First>
          </b:Person>
        </b:NameList>
      </b:Author>
    </b:Author>
    <b:RefOrder>12</b:RefOrder>
  </b:Source>
  <b:Source>
    <b:Tag>Nas18</b:Tag>
    <b:SourceType>Book</b:SourceType>
    <b:Guid>{AD62980D-F9DE-439E-9B28-B18F6AC7E1B6}</b:Guid>
    <b:Title>Uji Normalitas Data untuk Penelitian</b:Title>
    <b:Year>2018</b:Year>
    <b:City>Denpasar</b:City>
    <b:Publisher>Jayapangus Press</b:Publisher>
    <b:Author>
      <b:Author>
        <b:NameList>
          <b:Person>
            <b:Last>Nasrum</b:Last>
            <b:First>Akbar</b:First>
          </b:Person>
        </b:NameList>
      </b:Author>
    </b:Author>
    <b:RefOrder>13</b:RefOrder>
  </b:Source>
  <b:Source>
    <b:Tag>Wah21</b:Tag>
    <b:SourceType>Book</b:SourceType>
    <b:Guid>{08190D79-E2D3-4E6A-96CA-9CD5F591CAC4}</b:Guid>
    <b:Title>Dasar - Dasar Statistik</b:Title>
    <b:Year>2021</b:Year>
    <b:City>Semarang</b:City>
    <b:Publisher>Yayasan Prima Agus Teknik</b:Publisher>
    <b:Author>
      <b:Author>
        <b:NameList>
          <b:Person>
            <b:Last>Wahyuning</b:Last>
            <b:First>Sri</b:First>
          </b:Person>
        </b:NameList>
      </b:Author>
      <b:Editor>
        <b:NameList>
          <b:Person>
            <b:Last>Zusrony</b:Last>
            <b:First>Edwin</b:First>
          </b:Person>
        </b:NameList>
      </b:Editor>
    </b:Author>
    <b:RefOrder>15</b:RefOrder>
  </b:Source>
  <b:Source>
    <b:Tag>Kus21</b:Tag>
    <b:SourceType>Book</b:SourceType>
    <b:Guid>{C250681E-1AB8-4F3D-A190-394B71C51EE1}</b:Guid>
    <b:Title>Ekonometrika Suatu Pengantar</b:Title>
    <b:Year>2021</b:Year>
    <b:City>Yogyakarta</b:City>
    <b:Publisher>CV Gerbang Media Aksara</b:Publisher>
    <b:Author>
      <b:Author>
        <b:NameList>
          <b:Person>
            <b:Last>Kusumawardhani</b:Last>
            <b:First>Rizky</b:First>
          </b:Person>
          <b:Person>
            <b:Last>Rizqiena</b:Last>
            <b:Middle>Dien</b:Middle>
            <b:First>Zulfanita</b:First>
          </b:Person>
          <b:Person>
            <b:Last>Astuti</b:Last>
            <b:Middle>Puji</b:Middle>
            <b:First>Septin</b:First>
          </b:Person>
        </b:NameList>
      </b:Author>
    </b:Author>
    <b:RefOrder>14</b:RefOrder>
  </b:Source>
  <b:Source>
    <b:Tag>Rho22</b:Tag>
    <b:SourceType>JournalArticle</b:SourceType>
    <b:Guid>{74C1E021-3FFF-4983-9652-0A70CCD2673F}</b:Guid>
    <b:Title>Optimalisasi Sumber Daya Pertanian Indonesia untuk Mendukung Program Ketahanan Pangan Dan Energi Nasional</b:Title>
    <b:Year>2022</b:Year>
    <b:JournalName>Jurnal Ketahanan Nasional</b:JournalName>
    <b:Pages>82 - 100</b:Pages>
    <b:Author>
      <b:Author>
        <b:NameList>
          <b:Person>
            <b:Last>Rhofita</b:Last>
            <b:Middle>Ika</b:Middle>
            <b:First>Erry</b:First>
          </b:Person>
        </b:NameList>
      </b:Author>
    </b:Author>
    <b:RefOrder>4</b:RefOrder>
  </b:Source>
  <b:Source>
    <b:Tag>Saf22</b:Tag>
    <b:SourceType>JournalArticle</b:SourceType>
    <b:Guid>{4A73AF9E-A0CB-4297-B9B0-24C795100479}</b:Guid>
    <b:Title>Ketahanan Nasional</b:Title>
    <b:JournalName>Jurnal Kotamo</b:JournalName>
    <b:Year>2022</b:Year>
    <b:Author>
      <b:Author>
        <b:NameList>
          <b:Person>
            <b:Last>Safaruddin</b:Last>
          </b:Person>
        </b:NameList>
      </b:Author>
    </b:Author>
    <b:Volume>2</b:Volume>
    <b:Issue>3</b:Issue>
    <b:RefOrder>1</b:RefOrder>
  </b:Source>
  <b:Source>
    <b:Tag>Str21</b:Tag>
    <b:SourceType>ArticleInAPeriodical</b:SourceType>
    <b:Guid>{5B79BAEB-0AA3-4B80-B370-DFBF6067D70A}</b:Guid>
    <b:Title>Strategi Menjaga Ketahanan Pangan Nasional dalam Agenda Pembangunan Nasional</b:Title>
    <b:Year>2021</b:Year>
    <b:InternetSiteTitle>www.ekon.go.id</b:InternetSiteTitle>
    <b:Month>November</b:Month>
    <b:Day>30</b:Day>
    <b:URL>https://ekon.go.id/publikasi/detail/3496/strategi-menjaga-ketahanan-pangan-nasional-dalam-agenda-pembangunan-nasional</b:URL>
    <b:Author>
      <b:Author>
        <b:NameList>
          <b:Person>
            <b:Last>Kementerian Koordinator Bidang Perekonomian RI</b:Last>
          </b:Person>
        </b:NameList>
      </b:Author>
    </b:Author>
    <b:RefOrder>2</b:RefOrder>
  </b:Source>
  <b:Source>
    <b:Tag>Wis21</b:Tag>
    <b:SourceType>JournalArticle</b:SourceType>
    <b:Guid>{8F986F89-1CD1-46EE-B155-B0A43D4649A5}</b:Guid>
    <b:Title>Pandemi dan Tantangan Ketahanan Nasional Indonesia: Sebuah Tinjauan Kritis</b:Title>
    <b:Year>2021</b:Year>
    <b:Pages>93 - 100</b:Pages>
    <b:JournalName>Jurnal Lembaga Ketahanan Nasional Republik Indonesia</b:JournalName>
    <b:Volume>8</b:Volume>
    <b:Issue>2</b:Issue>
    <b:Author>
      <b:Author>
        <b:NameList>
          <b:Person>
            <b:Last>Wiswayana</b:Last>
            <b:Middle>Mahendra</b:Middle>
            <b:First>Wishnu</b:First>
          </b:Person>
          <b:Person>
            <b:Last>Pinatih</b:Last>
            <b:Middle>Arya</b:Middle>
            <b:First>Ni Komang Desy</b:First>
          </b:Person>
        </b:NameList>
      </b:Author>
    </b:Author>
    <b:RefOrder>3</b:RefOrder>
  </b:Source>
  <b:Source>
    <b:Tag>Bad21</b:Tag>
    <b:SourceType>Book</b:SourceType>
    <b:Guid>{75725D96-0150-4CA5-840E-D19BDD91D23B}</b:Guid>
    <b:Title>Indeks Ketahanan Pangan 2021</b:Title>
    <b:Year>2021</b:Year>
    <b:City>Jakarta Selatan</b:City>
    <b:Author>
      <b:Author>
        <b:NameList>
          <b:Person>
            <b:Last>Badan Ketahanan Pangan Kementerian Pertanian RI</b:Last>
          </b:Person>
        </b:NameList>
      </b:Author>
    </b:Author>
    <b:RefOrder>9</b:RefOrder>
  </b:Source>
  <b:Source>
    <b:Tag>Bad211</b:Tag>
    <b:SourceType>Book</b:SourceType>
    <b:Guid>{A7ACA14B-0C71-4636-934E-09031B66B55E}</b:Guid>
    <b:Title>Potret Sensus Penduduk 2020 Menuju Satu Data Kependudukan Indonesia</b:Title>
    <b:Year>2021</b:Year>
    <b:City>Jakarta</b:City>
    <b:Author>
      <b:Author>
        <b:NameList>
          <b:Person>
            <b:Last>Badan Pusat Statistik</b:Last>
          </b:Person>
        </b:NameList>
      </b:Author>
    </b:Author>
    <b:RefOrder>6</b:RefOrder>
  </b:Source>
  <b:Source>
    <b:Tag>Mar18</b:Tag>
    <b:SourceType>Book</b:SourceType>
    <b:Guid>{95CD908A-B1B5-497C-9891-269F0ABA3125}</b:Guid>
    <b:Author>
      <b:Author>
        <b:NameList>
          <b:Person>
            <b:Last>Marhaeni</b:Last>
          </b:Person>
        </b:NameList>
      </b:Author>
    </b:Author>
    <b:Title>Buku Pengantar Kependudukan Jilid 1</b:Title>
    <b:Year>2018</b:Year>
    <b:City>Denpasar</b:City>
    <b:Publisher>CV Sastra Utama</b:Publisher>
    <b:RefOrder>5</b:RefOrder>
  </b:Source>
  <b:Source>
    <b:Tag>Adi21</b:Tag>
    <b:SourceType>JournalArticle</b:SourceType>
    <b:Guid>{22CF5734-8B55-46BB-9DEE-36F464B5AEB9}</b:Guid>
    <b:Title>Neraca Ketersediaan Beras di Kalimantan Timur Sebagai Calon Ibukota Baru Indonesia dengan Pendekatan Sistem Dinamik</b:Title>
    <b:Year>2021</b:Year>
    <b:City>Bogor</b:City>
    <b:JournalName>Analisis Kebijakan Pertanian</b:JournalName>
    <b:Pages>207 - 218</b:Pages>
    <b:Author>
      <b:Author>
        <b:NameList>
          <b:Person>
            <b:Last>Adi</b:Last>
            <b:First>Aswan</b:First>
          </b:Person>
          <b:Person>
            <b:Last>Rachmina</b:Last>
            <b:First>Dwi</b:First>
          </b:Person>
          <b:Person>
            <b:Last>Krisnamurthi</b:Last>
            <b:Middle>Bayu</b:Middle>
            <b:First>Y</b:First>
          </b:Person>
        </b:NameList>
      </b:Author>
    </b:Author>
    <b:Volume>19</b:Volume>
    <b:Issue>2</b:Issue>
    <b:RefOrder>16</b:RefOrder>
  </b:Source>
  <b:Source>
    <b:Tag>Adh20</b:Tag>
    <b:SourceType>JournalArticle</b:SourceType>
    <b:Guid>{625C7266-94B2-482D-AFCD-02E78F500364}</b:Guid>
    <b:Title>Food Consumption Pattern and Its Contribution to Nutrient Adequacy Ratio of Sukadamai Villagers</b:Title>
    <b:JournalName>Jurnal Pusat Inovasi Masyarakat</b:JournalName>
    <b:Year>2020</b:Year>
    <b:Pages>988 - 995</b:Pages>
    <b:Author>
      <b:Author>
        <b:NameList>
          <b:Person>
            <b:Last>Adha</b:Last>
            <b:First>As Syaffa Amalia</b:First>
          </b:Person>
          <b:Person>
            <b:Last>Suseno</b:Last>
            <b:Middle>Heri</b:Middle>
            <b:First>Sugeng</b:First>
          </b:Person>
        </b:NameList>
      </b:Author>
    </b:Author>
    <b:Volume>2</b:Volume>
    <b:Issue>6</b:Issue>
    <b:RefOrder>7</b:RefOrder>
  </b:Source>
  <b:Source>
    <b:Tag>Fir21</b:Tag>
    <b:SourceType>JournalArticle</b:SourceType>
    <b:Guid>{EB95BC60-B9D9-4D4A-A66D-B984B9C2D0F4}</b:Guid>
    <b:Title>Disparitas Harga Pangan Strategis Sebelum dan Saat Pandemi Covid-19</b:Title>
    <b:JournalName>Jurnal Ekonomi Indonesia</b:JournalName>
    <b:Year>2021</b:Year>
    <b:Pages>107 - 120</b:Pages>
    <b:Author>
      <b:Author>
        <b:NameList>
          <b:Person>
            <b:Last>Firdaus</b:Last>
            <b:First>Muhammad</b:First>
          </b:Person>
        </b:NameList>
      </b:Author>
    </b:Author>
    <b:Volume>10</b:Volume>
    <b:Issue>2</b:Issue>
    <b:RefOrder>8</b:RefOrder>
  </b:Source>
  <b:Source>
    <b:Tag>Sya21</b:Tag>
    <b:SourceType>Book</b:SourceType>
    <b:Guid>{BB11A4EC-5768-44F8-A178-17BBE9BC95F4}</b:Guid>
    <b:Title>Metodologi Penelitian Edisi Revisi Tahun 2021</b:Title>
    <b:Year>2021</b:Year>
    <b:Author>
      <b:Author>
        <b:NameList>
          <b:Person>
            <b:Last>Syahza</b:Last>
            <b:First>Almasdi</b:First>
          </b:Person>
        </b:NameList>
      </b:Author>
    </b:Author>
    <b:City>Pekanbaru</b:City>
    <b:Publisher>UR Press</b:Publisher>
    <b:RefOrder>17</b:RefOrder>
  </b:Source>
  <b:Source>
    <b:Tag>Rah21</b:Tag>
    <b:SourceType>Book</b:SourceType>
    <b:Guid>{B1723BAD-D4ED-4125-A492-F3A4214CD1D6}</b:Guid>
    <b:Title>Metodologi Penelitian Teori dan Praktik</b:Title>
    <b:Year>2021</b:Year>
    <b:City>Tasikmalaya</b:City>
    <b:Publisher>Perkumpulan Rumah Cemerlang Indonesia</b:Publisher>
    <b:Author>
      <b:Author>
        <b:NameList>
          <b:Person>
            <b:Last>Rahim</b:Last>
            <b:First>Rani</b:First>
          </b:Person>
          <b:Person>
            <b:Last>Sa'odah</b:Last>
          </b:Person>
          <b:Person>
            <b:Last>Tiring</b:Last>
            <b:Middle>Sulistyaningsih</b:Middle>
            <b:First>Sri</b:First>
          </b:Person>
          <b:Person>
            <b:Last>Asman</b:Last>
          </b:Person>
          <b:Person>
            <b:Last>Fitriyah</b:Last>
            <b:Middle>Arifah</b:Middle>
            <b:First>Lina</b:First>
          </b:Person>
          <b:Person>
            <b:Last>Dewi</b:Last>
            <b:Middle>Sari</b:Middle>
            <b:First>Mertyani</b:First>
          </b:Person>
          <b:Person>
            <b:Last>Hendrika</b:Last>
            <b:First>Irene</b:First>
          </b:Person>
          <b:Person>
            <b:Last>Ferawati</b:Last>
          </b:Person>
          <b:Person>
            <b:Last>Mutia</b:Last>
          </b:Person>
          <b:Person>
            <b:Last>Pamungkas</b:Last>
            <b:Middle>Dwi</b:Middle>
            <b:First>Megita</b:First>
          </b:Person>
          <b:Person>
            <b:Last>Sutrisno</b:Last>
            <b:First>Eko</b:First>
          </b:Person>
          <b:Person>
            <b:Last>Wulandari</b:Last>
            <b:First>Heny</b:First>
          </b:Person>
          <b:Person>
            <b:Last>Trimurtini</b:Last>
          </b:Person>
          <b:Person>
            <b:Last>Wicaksono</b:Last>
            <b:Middle>Budi</b:Middle>
            <b:First>Arif</b:First>
          </b:Person>
        </b:NameList>
      </b:Author>
    </b:Author>
    <b:RefOrder>18</b:RefOrder>
  </b:Source>
  <b:Source>
    <b:Tag>Har23</b:Tag>
    <b:SourceType>Book</b:SourceType>
    <b:Guid>{AF13C2BA-6303-4C37-9D47-5BBE974E4FFB}</b:Guid>
    <b:Title>Statistika SPSS 28</b:Title>
    <b:Year>2023</b:Year>
    <b:City>Bandung</b:City>
    <b:Publisher>Widina Bhakti Persada Bandung</b:Publisher>
    <b:Author>
      <b:Author>
        <b:NameList>
          <b:Person>
            <b:Last>Haryono</b:Last>
            <b:First>Eko</b:First>
          </b:Person>
          <b:Person>
            <b:Last>Slamet</b:Last>
            <b:First>Mamik</b:First>
          </b:Person>
          <b:Person>
            <b:Last>Septian</b:Last>
            <b:First>Damar</b:First>
          </b:Person>
        </b:NameList>
      </b:Author>
      <b:Editor>
        <b:NameList>
          <b:Person>
            <b:Last>Rismawati</b:Last>
          </b:Person>
        </b:NameList>
      </b:Editor>
    </b:Author>
    <b:RefOrder>19</b:RefOrder>
  </b:Source>
  <b:Source>
    <b:Tag>Far20</b:Tag>
    <b:SourceType>Book</b:SourceType>
    <b:Guid>{68CA4267-0A54-4F55-9E4E-70E5216361BF}</b:Guid>
    <b:Title>Penggunaan Aplikasi SPSS untuk Analisis Statistika</b:Title>
    <b:Year>2020</b:Year>
    <b:City>Jakarta</b:City>
    <b:Publisher>Universitas Kristen Indonesia</b:Publisher>
    <b:Author>
      <b:Author>
        <b:NameList>
          <b:Person>
            <b:Last>Faradiba</b:Last>
          </b:Person>
        </b:NameList>
      </b:Author>
    </b:Author>
    <b:RefOrder>20</b:RefOrder>
  </b:Source>
</b:Sources>
</file>

<file path=customXml/itemProps1.xml><?xml version="1.0" encoding="utf-8"?>
<ds:datastoreItem xmlns:ds="http://schemas.openxmlformats.org/officeDocument/2006/customXml" ds:itemID="{C02C5620-1D3E-40EB-A484-8F530021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10</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dc:creator>
  <cp:lastModifiedBy>adityan wisnu</cp:lastModifiedBy>
  <cp:revision>80</cp:revision>
  <cp:lastPrinted>2018-12-17T03:46:00Z</cp:lastPrinted>
  <dcterms:created xsi:type="dcterms:W3CDTF">2018-12-13T05:59:00Z</dcterms:created>
  <dcterms:modified xsi:type="dcterms:W3CDTF">2024-06-25T04:41:00Z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5cfd7948-900c-3101-ad0c-5485a1c45ac8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58fad9fcd6c68b26bbc488fb7972e1d81b9b84178293e01181482d42dc974663</vt:lpwstr>
  </property>
</Properties>
</file>